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28D8" w:rsidRPr="007828D8" w:rsidRDefault="007828D8" w:rsidP="007828D8">
      <w:pPr>
        <w:spacing w:after="0" w:line="240" w:lineRule="auto"/>
        <w:ind w:firstLine="709"/>
        <w:jc w:val="center"/>
        <w:rPr>
          <w:rFonts w:ascii="Times New Roman" w:hAnsi="Times New Roman" w:cs="Times New Roman"/>
          <w:sz w:val="28"/>
          <w:szCs w:val="28"/>
        </w:rPr>
      </w:pPr>
      <w:r w:rsidRPr="007828D8">
        <w:rPr>
          <w:rFonts w:ascii="Times New Roman" w:hAnsi="Times New Roman" w:cs="Times New Roman"/>
          <w:sz w:val="28"/>
          <w:szCs w:val="28"/>
        </w:rPr>
        <w:t>ЕЛДІ МЕКЕНДЕРДІ КӨГАЛДАНДЫРУ</w:t>
      </w:r>
    </w:p>
    <w:p w:rsidR="007828D8" w:rsidRPr="007828D8" w:rsidRDefault="007828D8" w:rsidP="007828D8">
      <w:pPr>
        <w:spacing w:after="0" w:line="240" w:lineRule="auto"/>
        <w:ind w:firstLine="709"/>
        <w:jc w:val="center"/>
        <w:rPr>
          <w:rFonts w:ascii="Times New Roman" w:hAnsi="Times New Roman" w:cs="Times New Roman"/>
          <w:sz w:val="28"/>
          <w:szCs w:val="28"/>
        </w:rPr>
      </w:pPr>
    </w:p>
    <w:p w:rsidR="007828D8" w:rsidRDefault="007828D8" w:rsidP="007828D8">
      <w:pPr>
        <w:spacing w:after="0" w:line="240" w:lineRule="auto"/>
        <w:ind w:firstLine="709"/>
        <w:jc w:val="center"/>
        <w:rPr>
          <w:rFonts w:ascii="Times New Roman" w:hAnsi="Times New Roman" w:cs="Times New Roman"/>
          <w:sz w:val="28"/>
          <w:szCs w:val="28"/>
        </w:rPr>
      </w:pPr>
      <w:proofErr w:type="spellStart"/>
      <w:r w:rsidRPr="007828D8">
        <w:rPr>
          <w:rFonts w:ascii="Times New Roman" w:hAnsi="Times New Roman" w:cs="Times New Roman"/>
          <w:sz w:val="28"/>
          <w:szCs w:val="28"/>
        </w:rPr>
        <w:t>Дә</w:t>
      </w:r>
      <w:proofErr w:type="gramStart"/>
      <w:r w:rsidRPr="007828D8">
        <w:rPr>
          <w:rFonts w:ascii="Times New Roman" w:hAnsi="Times New Roman" w:cs="Times New Roman"/>
          <w:sz w:val="28"/>
          <w:szCs w:val="28"/>
        </w:rPr>
        <w:t>р</w:t>
      </w:r>
      <w:proofErr w:type="gramEnd"/>
      <w:r w:rsidRPr="007828D8">
        <w:rPr>
          <w:rFonts w:ascii="Times New Roman" w:hAnsi="Times New Roman" w:cs="Times New Roman"/>
          <w:sz w:val="28"/>
          <w:szCs w:val="28"/>
        </w:rPr>
        <w:t>іс</w:t>
      </w:r>
      <w:proofErr w:type="spellEnd"/>
      <w:r w:rsidRPr="007828D8">
        <w:rPr>
          <w:rFonts w:ascii="Times New Roman" w:hAnsi="Times New Roman" w:cs="Times New Roman"/>
          <w:sz w:val="28"/>
          <w:szCs w:val="28"/>
        </w:rPr>
        <w:t xml:space="preserve"> 5</w:t>
      </w:r>
    </w:p>
    <w:p w:rsidR="007828D8" w:rsidRPr="007828D8" w:rsidRDefault="007828D8" w:rsidP="007828D8">
      <w:pPr>
        <w:spacing w:after="0" w:line="240" w:lineRule="auto"/>
        <w:ind w:firstLine="709"/>
        <w:jc w:val="center"/>
        <w:rPr>
          <w:rFonts w:ascii="Times New Roman" w:hAnsi="Times New Roman" w:cs="Times New Roman"/>
          <w:sz w:val="28"/>
          <w:szCs w:val="28"/>
        </w:rPr>
      </w:pPr>
    </w:p>
    <w:p w:rsidR="007828D8" w:rsidRPr="007828D8" w:rsidRDefault="007828D8" w:rsidP="007828D8">
      <w:pPr>
        <w:spacing w:after="0" w:line="240" w:lineRule="auto"/>
        <w:ind w:firstLine="709"/>
        <w:jc w:val="center"/>
        <w:rPr>
          <w:rFonts w:ascii="Times New Roman" w:hAnsi="Times New Roman" w:cs="Times New Roman"/>
          <w:sz w:val="28"/>
          <w:szCs w:val="28"/>
        </w:rPr>
      </w:pPr>
      <w:r w:rsidRPr="007828D8">
        <w:rPr>
          <w:rFonts w:ascii="Times New Roman" w:hAnsi="Times New Roman" w:cs="Times New Roman"/>
          <w:sz w:val="28"/>
          <w:szCs w:val="28"/>
        </w:rPr>
        <w:t>ҚАЛАЛЫҚ ЖОСПАРЛАУ ҚҰРЫЛЫМЫНЫҢ ТҮРЛЕРІ</w:t>
      </w:r>
    </w:p>
    <w:p w:rsidR="007828D8" w:rsidRPr="007828D8" w:rsidRDefault="007828D8" w:rsidP="007828D8">
      <w:pPr>
        <w:spacing w:after="0" w:line="240" w:lineRule="auto"/>
        <w:ind w:firstLine="709"/>
        <w:jc w:val="center"/>
        <w:rPr>
          <w:rFonts w:ascii="Times New Roman" w:hAnsi="Times New Roman" w:cs="Times New Roman"/>
          <w:sz w:val="28"/>
          <w:szCs w:val="28"/>
        </w:rPr>
      </w:pPr>
    </w:p>
    <w:p w:rsidR="007828D8" w:rsidRPr="007828D8" w:rsidRDefault="007828D8" w:rsidP="007828D8">
      <w:pPr>
        <w:spacing w:after="0" w:line="240" w:lineRule="auto"/>
        <w:ind w:firstLine="709"/>
        <w:jc w:val="center"/>
        <w:rPr>
          <w:rFonts w:ascii="Times New Roman" w:hAnsi="Times New Roman" w:cs="Times New Roman"/>
          <w:b/>
          <w:sz w:val="28"/>
          <w:szCs w:val="28"/>
        </w:rPr>
      </w:pPr>
      <w:proofErr w:type="spellStart"/>
      <w:r w:rsidRPr="007828D8">
        <w:rPr>
          <w:rFonts w:ascii="Times New Roman" w:hAnsi="Times New Roman" w:cs="Times New Roman"/>
          <w:b/>
          <w:sz w:val="28"/>
          <w:szCs w:val="28"/>
        </w:rPr>
        <w:t>Елді</w:t>
      </w:r>
      <w:proofErr w:type="spellEnd"/>
      <w:r w:rsidRPr="007828D8">
        <w:rPr>
          <w:rFonts w:ascii="Times New Roman" w:hAnsi="Times New Roman" w:cs="Times New Roman"/>
          <w:b/>
          <w:sz w:val="28"/>
          <w:szCs w:val="28"/>
        </w:rPr>
        <w:t xml:space="preserve"> </w:t>
      </w:r>
      <w:proofErr w:type="spellStart"/>
      <w:r w:rsidRPr="007828D8">
        <w:rPr>
          <w:rFonts w:ascii="Times New Roman" w:hAnsi="Times New Roman" w:cs="Times New Roman"/>
          <w:b/>
          <w:sz w:val="28"/>
          <w:szCs w:val="28"/>
        </w:rPr>
        <w:t>мекендердегі</w:t>
      </w:r>
      <w:proofErr w:type="spellEnd"/>
      <w:r w:rsidRPr="007828D8">
        <w:rPr>
          <w:rFonts w:ascii="Times New Roman" w:hAnsi="Times New Roman" w:cs="Times New Roman"/>
          <w:b/>
          <w:sz w:val="28"/>
          <w:szCs w:val="28"/>
        </w:rPr>
        <w:t xml:space="preserve"> </w:t>
      </w:r>
      <w:proofErr w:type="spellStart"/>
      <w:r w:rsidRPr="007828D8">
        <w:rPr>
          <w:rFonts w:ascii="Times New Roman" w:hAnsi="Times New Roman" w:cs="Times New Roman"/>
          <w:b/>
          <w:sz w:val="28"/>
          <w:szCs w:val="28"/>
        </w:rPr>
        <w:t>көгалдандырылған</w:t>
      </w:r>
      <w:proofErr w:type="spellEnd"/>
      <w:r w:rsidRPr="007828D8">
        <w:rPr>
          <w:rFonts w:ascii="Times New Roman" w:hAnsi="Times New Roman" w:cs="Times New Roman"/>
          <w:b/>
          <w:sz w:val="28"/>
          <w:szCs w:val="28"/>
        </w:rPr>
        <w:t xml:space="preserve"> </w:t>
      </w:r>
      <w:proofErr w:type="spellStart"/>
      <w:r w:rsidRPr="007828D8">
        <w:rPr>
          <w:rFonts w:ascii="Times New Roman" w:hAnsi="Times New Roman" w:cs="Times New Roman"/>
          <w:b/>
          <w:sz w:val="28"/>
          <w:szCs w:val="28"/>
        </w:rPr>
        <w:t>аумақ</w:t>
      </w:r>
      <w:proofErr w:type="gramStart"/>
      <w:r w:rsidRPr="007828D8">
        <w:rPr>
          <w:rFonts w:ascii="Times New Roman" w:hAnsi="Times New Roman" w:cs="Times New Roman"/>
          <w:b/>
          <w:sz w:val="28"/>
          <w:szCs w:val="28"/>
        </w:rPr>
        <w:t>тар</w:t>
      </w:r>
      <w:proofErr w:type="spellEnd"/>
      <w:r w:rsidRPr="007828D8">
        <w:rPr>
          <w:rFonts w:ascii="Times New Roman" w:hAnsi="Times New Roman" w:cs="Times New Roman"/>
          <w:b/>
          <w:sz w:val="28"/>
          <w:szCs w:val="28"/>
        </w:rPr>
        <w:t xml:space="preserve"> </w:t>
      </w:r>
      <w:proofErr w:type="spellStart"/>
      <w:r w:rsidRPr="007828D8">
        <w:rPr>
          <w:rFonts w:ascii="Times New Roman" w:hAnsi="Times New Roman" w:cs="Times New Roman"/>
          <w:b/>
          <w:sz w:val="28"/>
          <w:szCs w:val="28"/>
        </w:rPr>
        <w:t>ж</w:t>
      </w:r>
      <w:proofErr w:type="gramEnd"/>
      <w:r w:rsidRPr="007828D8">
        <w:rPr>
          <w:rFonts w:ascii="Times New Roman" w:hAnsi="Times New Roman" w:cs="Times New Roman"/>
          <w:b/>
          <w:sz w:val="28"/>
          <w:szCs w:val="28"/>
        </w:rPr>
        <w:t>үйесін</w:t>
      </w:r>
      <w:proofErr w:type="spellEnd"/>
      <w:r w:rsidRPr="007828D8">
        <w:rPr>
          <w:rFonts w:ascii="Times New Roman" w:hAnsi="Times New Roman" w:cs="Times New Roman"/>
          <w:b/>
          <w:sz w:val="28"/>
          <w:szCs w:val="28"/>
        </w:rPr>
        <w:t xml:space="preserve"> </w:t>
      </w:r>
      <w:proofErr w:type="spellStart"/>
      <w:r w:rsidRPr="007828D8">
        <w:rPr>
          <w:rFonts w:ascii="Times New Roman" w:hAnsi="Times New Roman" w:cs="Times New Roman"/>
          <w:b/>
          <w:sz w:val="28"/>
          <w:szCs w:val="28"/>
        </w:rPr>
        <w:t>жобалау</w:t>
      </w:r>
      <w:proofErr w:type="spellEnd"/>
      <w:r w:rsidRPr="007828D8">
        <w:rPr>
          <w:rFonts w:ascii="Times New Roman" w:hAnsi="Times New Roman" w:cs="Times New Roman"/>
          <w:b/>
          <w:sz w:val="28"/>
          <w:szCs w:val="28"/>
        </w:rPr>
        <w:t xml:space="preserve"> </w:t>
      </w:r>
      <w:proofErr w:type="spellStart"/>
      <w:r w:rsidRPr="007828D8">
        <w:rPr>
          <w:rFonts w:ascii="Times New Roman" w:hAnsi="Times New Roman" w:cs="Times New Roman"/>
          <w:b/>
          <w:sz w:val="28"/>
          <w:szCs w:val="28"/>
        </w:rPr>
        <w:t>ерекшеліктері</w:t>
      </w:r>
      <w:proofErr w:type="spellEnd"/>
    </w:p>
    <w:p w:rsidR="007828D8" w:rsidRPr="007828D8" w:rsidRDefault="007828D8" w:rsidP="007828D8">
      <w:pPr>
        <w:spacing w:after="0" w:line="240" w:lineRule="auto"/>
        <w:ind w:firstLine="709"/>
        <w:jc w:val="both"/>
        <w:rPr>
          <w:rFonts w:ascii="Times New Roman" w:hAnsi="Times New Roman" w:cs="Times New Roman"/>
          <w:sz w:val="28"/>
          <w:szCs w:val="28"/>
        </w:rPr>
      </w:pPr>
    </w:p>
    <w:p w:rsidR="007828D8" w:rsidRPr="007828D8" w:rsidRDefault="007828D8" w:rsidP="007828D8">
      <w:pPr>
        <w:spacing w:after="0" w:line="240" w:lineRule="auto"/>
        <w:ind w:firstLine="709"/>
        <w:jc w:val="both"/>
        <w:rPr>
          <w:rFonts w:ascii="Times New Roman" w:hAnsi="Times New Roman" w:cs="Times New Roman"/>
          <w:sz w:val="28"/>
          <w:szCs w:val="28"/>
        </w:rPr>
      </w:pPr>
      <w:proofErr w:type="spellStart"/>
      <w:r w:rsidRPr="007828D8">
        <w:rPr>
          <w:rFonts w:ascii="Times New Roman" w:hAnsi="Times New Roman" w:cs="Times New Roman"/>
          <w:sz w:val="28"/>
          <w:szCs w:val="28"/>
        </w:rPr>
        <w:t>Қалалар</w:t>
      </w:r>
      <w:proofErr w:type="spellEnd"/>
      <w:r w:rsidRPr="007828D8">
        <w:rPr>
          <w:rFonts w:ascii="Times New Roman" w:hAnsi="Times New Roman" w:cs="Times New Roman"/>
          <w:sz w:val="28"/>
          <w:szCs w:val="28"/>
        </w:rPr>
        <w:t xml:space="preserve"> мен </w:t>
      </w:r>
      <w:proofErr w:type="spellStart"/>
      <w:r w:rsidRPr="007828D8">
        <w:rPr>
          <w:rFonts w:ascii="Times New Roman" w:hAnsi="Times New Roman" w:cs="Times New Roman"/>
          <w:sz w:val="28"/>
          <w:szCs w:val="28"/>
        </w:rPr>
        <w:t>кенттерде</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көгалдандырылған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аумақ</w:t>
      </w:r>
      <w:proofErr w:type="gramStart"/>
      <w:r w:rsidRPr="007828D8">
        <w:rPr>
          <w:rFonts w:ascii="Times New Roman" w:hAnsi="Times New Roman" w:cs="Times New Roman"/>
          <w:sz w:val="28"/>
          <w:szCs w:val="28"/>
        </w:rPr>
        <w:t>тар</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w:t>
      </w:r>
      <w:proofErr w:type="gramEnd"/>
      <w:r w:rsidRPr="007828D8">
        <w:rPr>
          <w:rFonts w:ascii="Times New Roman" w:hAnsi="Times New Roman" w:cs="Times New Roman"/>
          <w:sz w:val="28"/>
          <w:szCs w:val="28"/>
        </w:rPr>
        <w:t>үйесін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құру</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мынадай</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жоспарлау</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іс-шараларын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орындауды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көздейді</w:t>
      </w:r>
      <w:proofErr w:type="spellEnd"/>
      <w:r w:rsidRPr="007828D8">
        <w:rPr>
          <w:rFonts w:ascii="Times New Roman" w:hAnsi="Times New Roman" w:cs="Times New Roman"/>
          <w:sz w:val="28"/>
          <w:szCs w:val="28"/>
        </w:rPr>
        <w:t>:</w:t>
      </w:r>
    </w:p>
    <w:p w:rsidR="007828D8" w:rsidRPr="007828D8" w:rsidRDefault="007828D8" w:rsidP="007828D8">
      <w:pPr>
        <w:spacing w:after="0" w:line="240" w:lineRule="auto"/>
        <w:ind w:firstLine="709"/>
        <w:jc w:val="both"/>
        <w:rPr>
          <w:rFonts w:ascii="Times New Roman" w:hAnsi="Times New Roman" w:cs="Times New Roman"/>
          <w:sz w:val="28"/>
          <w:szCs w:val="28"/>
        </w:rPr>
      </w:pPr>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қала</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шегінен</w:t>
      </w:r>
      <w:proofErr w:type="spellEnd"/>
      <w:r w:rsidRPr="007828D8">
        <w:rPr>
          <w:rFonts w:ascii="Times New Roman" w:hAnsi="Times New Roman" w:cs="Times New Roman"/>
          <w:sz w:val="28"/>
          <w:szCs w:val="28"/>
        </w:rPr>
        <w:t xml:space="preserve"> </w:t>
      </w:r>
      <w:proofErr w:type="spellStart"/>
      <w:proofErr w:type="gramStart"/>
      <w:r w:rsidRPr="007828D8">
        <w:rPr>
          <w:rFonts w:ascii="Times New Roman" w:hAnsi="Times New Roman" w:cs="Times New Roman"/>
          <w:sz w:val="28"/>
          <w:szCs w:val="28"/>
        </w:rPr>
        <w:t>тыс</w:t>
      </w:r>
      <w:proofErr w:type="spellEnd"/>
      <w:proofErr w:type="gram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орналасқан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шалғындарды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өзен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жайылмаларын</w:t>
      </w:r>
      <w:proofErr w:type="spellEnd"/>
      <w:r w:rsidRPr="007828D8">
        <w:rPr>
          <w:rFonts w:ascii="Times New Roman" w:hAnsi="Times New Roman" w:cs="Times New Roman"/>
          <w:sz w:val="28"/>
          <w:szCs w:val="28"/>
        </w:rPr>
        <w:t xml:space="preserve">, су </w:t>
      </w:r>
      <w:proofErr w:type="spellStart"/>
      <w:r w:rsidRPr="007828D8">
        <w:rPr>
          <w:rFonts w:ascii="Times New Roman" w:hAnsi="Times New Roman" w:cs="Times New Roman"/>
          <w:sz w:val="28"/>
          <w:szCs w:val="28"/>
        </w:rPr>
        <w:t>айдындарын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ормандарды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қоса</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отырып</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көгалдандырылған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қала</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ішіндегі</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аумақтардың</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өзара</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байланысын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және</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үздіксіздігін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орнату</w:t>
      </w:r>
      <w:proofErr w:type="spellEnd"/>
      <w:r w:rsidRPr="007828D8">
        <w:rPr>
          <w:rFonts w:ascii="Times New Roman" w:hAnsi="Times New Roman" w:cs="Times New Roman"/>
          <w:sz w:val="28"/>
          <w:szCs w:val="28"/>
        </w:rPr>
        <w:t>;</w:t>
      </w:r>
    </w:p>
    <w:p w:rsidR="007828D8" w:rsidRPr="007828D8" w:rsidRDefault="007828D8" w:rsidP="007828D8">
      <w:pPr>
        <w:spacing w:after="0" w:line="240" w:lineRule="auto"/>
        <w:ind w:firstLine="709"/>
        <w:jc w:val="both"/>
        <w:rPr>
          <w:rFonts w:ascii="Times New Roman" w:hAnsi="Times New Roman" w:cs="Times New Roman"/>
          <w:sz w:val="28"/>
          <w:szCs w:val="28"/>
        </w:rPr>
      </w:pPr>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мамандандырылған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демалыс</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орталықтарын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саябақтар</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немесе</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саябақтар</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тү</w:t>
      </w:r>
      <w:proofErr w:type="gramStart"/>
      <w:r w:rsidRPr="007828D8">
        <w:rPr>
          <w:rFonts w:ascii="Times New Roman" w:hAnsi="Times New Roman" w:cs="Times New Roman"/>
          <w:sz w:val="28"/>
          <w:szCs w:val="28"/>
        </w:rPr>
        <w:t>р</w:t>
      </w:r>
      <w:proofErr w:type="gramEnd"/>
      <w:r w:rsidRPr="007828D8">
        <w:rPr>
          <w:rFonts w:ascii="Times New Roman" w:hAnsi="Times New Roman" w:cs="Times New Roman"/>
          <w:sz w:val="28"/>
          <w:szCs w:val="28"/>
        </w:rPr>
        <w:t>інде</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бөлу</w:t>
      </w:r>
      <w:proofErr w:type="spellEnd"/>
    </w:p>
    <w:p w:rsidR="007828D8" w:rsidRPr="007828D8" w:rsidRDefault="007828D8" w:rsidP="007828D8">
      <w:pPr>
        <w:spacing w:after="0" w:line="240" w:lineRule="auto"/>
        <w:ind w:firstLine="709"/>
        <w:jc w:val="both"/>
        <w:rPr>
          <w:rFonts w:ascii="Times New Roman" w:hAnsi="Times New Roman" w:cs="Times New Roman"/>
          <w:sz w:val="28"/>
          <w:szCs w:val="28"/>
        </w:rPr>
      </w:pPr>
      <w:proofErr w:type="spellStart"/>
      <w:r w:rsidRPr="007828D8">
        <w:rPr>
          <w:rFonts w:ascii="Times New Roman" w:hAnsi="Times New Roman" w:cs="Times New Roman"/>
          <w:sz w:val="28"/>
          <w:szCs w:val="28"/>
        </w:rPr>
        <w:t>орман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саябақтары</w:t>
      </w:r>
      <w:proofErr w:type="spellEnd"/>
      <w:r w:rsidRPr="007828D8">
        <w:rPr>
          <w:rFonts w:ascii="Times New Roman" w:hAnsi="Times New Roman" w:cs="Times New Roman"/>
          <w:sz w:val="28"/>
          <w:szCs w:val="28"/>
        </w:rPr>
        <w:t xml:space="preserve"> мен </w:t>
      </w:r>
      <w:proofErr w:type="spellStart"/>
      <w:r w:rsidRPr="007828D8">
        <w:rPr>
          <w:rFonts w:ascii="Times New Roman" w:hAnsi="Times New Roman" w:cs="Times New Roman"/>
          <w:sz w:val="28"/>
          <w:szCs w:val="28"/>
        </w:rPr>
        <w:t>демалыс</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аймақтары</w:t>
      </w:r>
      <w:proofErr w:type="spellEnd"/>
      <w:r w:rsidRPr="007828D8">
        <w:rPr>
          <w:rFonts w:ascii="Times New Roman" w:hAnsi="Times New Roman" w:cs="Times New Roman"/>
          <w:sz w:val="28"/>
          <w:szCs w:val="28"/>
        </w:rPr>
        <w:t>;</w:t>
      </w:r>
    </w:p>
    <w:p w:rsidR="007828D8" w:rsidRPr="007828D8" w:rsidRDefault="007828D8" w:rsidP="007828D8">
      <w:pPr>
        <w:spacing w:after="0" w:line="240" w:lineRule="auto"/>
        <w:ind w:firstLine="709"/>
        <w:jc w:val="both"/>
        <w:rPr>
          <w:rFonts w:ascii="Times New Roman" w:hAnsi="Times New Roman" w:cs="Times New Roman"/>
          <w:sz w:val="28"/>
          <w:szCs w:val="28"/>
        </w:rPr>
      </w:pPr>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жекелеген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объектілер</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қорықтар</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қаумалдар</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мемориалдар</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ба</w:t>
      </w:r>
      <w:proofErr w:type="gramStart"/>
      <w:r w:rsidRPr="007828D8">
        <w:rPr>
          <w:rFonts w:ascii="Times New Roman" w:hAnsi="Times New Roman" w:cs="Times New Roman"/>
          <w:sz w:val="28"/>
          <w:szCs w:val="28"/>
        </w:rPr>
        <w:t>қ-</w:t>
      </w:r>
      <w:proofErr w:type="gramEnd"/>
      <w:r w:rsidRPr="007828D8">
        <w:rPr>
          <w:rFonts w:ascii="Times New Roman" w:hAnsi="Times New Roman" w:cs="Times New Roman"/>
          <w:sz w:val="28"/>
          <w:szCs w:val="28"/>
        </w:rPr>
        <w:t>саябақ</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өнері</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ескерткіштері</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үшін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пайдаланудың</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арнайы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режимдерін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белгілеу</w:t>
      </w:r>
      <w:proofErr w:type="spellEnd"/>
      <w:r w:rsidRPr="007828D8">
        <w:rPr>
          <w:rFonts w:ascii="Times New Roman" w:hAnsi="Times New Roman" w:cs="Times New Roman"/>
          <w:sz w:val="28"/>
          <w:szCs w:val="28"/>
        </w:rPr>
        <w:t>);</w:t>
      </w:r>
    </w:p>
    <w:p w:rsidR="007828D8" w:rsidRPr="007828D8" w:rsidRDefault="007828D8" w:rsidP="007828D8">
      <w:pPr>
        <w:spacing w:after="0" w:line="240" w:lineRule="auto"/>
        <w:ind w:firstLine="709"/>
        <w:jc w:val="both"/>
        <w:rPr>
          <w:rFonts w:ascii="Times New Roman" w:hAnsi="Times New Roman" w:cs="Times New Roman"/>
          <w:sz w:val="28"/>
          <w:szCs w:val="28"/>
        </w:rPr>
      </w:pPr>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жолдарды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дамытумен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автотұрақтарды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демалыс</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орындарын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орнатумен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қала</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аумақтарын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абаттандырудың</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қажетті</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деңгейін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ұйымдастыру</w:t>
      </w:r>
      <w:proofErr w:type="spellEnd"/>
      <w:r w:rsidRPr="007828D8">
        <w:rPr>
          <w:rFonts w:ascii="Times New Roman" w:hAnsi="Times New Roman" w:cs="Times New Roman"/>
          <w:sz w:val="28"/>
          <w:szCs w:val="28"/>
        </w:rPr>
        <w:t>;</w:t>
      </w:r>
    </w:p>
    <w:p w:rsidR="007828D8" w:rsidRPr="007828D8" w:rsidRDefault="007828D8" w:rsidP="007828D8">
      <w:pPr>
        <w:spacing w:after="0" w:line="240" w:lineRule="auto"/>
        <w:ind w:firstLine="709"/>
        <w:jc w:val="both"/>
        <w:rPr>
          <w:rFonts w:ascii="Times New Roman" w:hAnsi="Times New Roman" w:cs="Times New Roman"/>
          <w:sz w:val="28"/>
          <w:szCs w:val="28"/>
        </w:rPr>
      </w:pPr>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құрылымы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түрлік</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құрамы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және</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ассортименті</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бойынша</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тұрақты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көгалдандырылған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аумақтардағы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жасыл</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желектерді</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сақтау</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және</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күті</w:t>
      </w:r>
      <w:proofErr w:type="gramStart"/>
      <w:r w:rsidRPr="007828D8">
        <w:rPr>
          <w:rFonts w:ascii="Times New Roman" w:hAnsi="Times New Roman" w:cs="Times New Roman"/>
          <w:sz w:val="28"/>
          <w:szCs w:val="28"/>
        </w:rPr>
        <w:t>п</w:t>
      </w:r>
      <w:proofErr w:type="spellEnd"/>
      <w:proofErr w:type="gram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ұстау</w:t>
      </w:r>
      <w:proofErr w:type="spellEnd"/>
      <w:r w:rsidRPr="007828D8">
        <w:rPr>
          <w:rFonts w:ascii="Times New Roman" w:hAnsi="Times New Roman" w:cs="Times New Roman"/>
          <w:sz w:val="28"/>
          <w:szCs w:val="28"/>
        </w:rPr>
        <w:t>.</w:t>
      </w:r>
    </w:p>
    <w:p w:rsidR="007828D8" w:rsidRPr="007828D8" w:rsidRDefault="007828D8" w:rsidP="007828D8">
      <w:pPr>
        <w:spacing w:after="0" w:line="240" w:lineRule="auto"/>
        <w:ind w:firstLine="709"/>
        <w:jc w:val="both"/>
        <w:rPr>
          <w:rFonts w:ascii="Times New Roman" w:hAnsi="Times New Roman" w:cs="Times New Roman"/>
          <w:sz w:val="28"/>
          <w:szCs w:val="28"/>
        </w:rPr>
      </w:pPr>
      <w:proofErr w:type="spellStart"/>
      <w:r w:rsidRPr="007828D8">
        <w:rPr>
          <w:rFonts w:ascii="Times New Roman" w:hAnsi="Times New Roman" w:cs="Times New Roman"/>
          <w:sz w:val="28"/>
          <w:szCs w:val="28"/>
        </w:rPr>
        <w:t>Көгалдандыру</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жүйесін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құру</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кезінде</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келесі</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жалпы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талаптар</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сақталуы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керек</w:t>
      </w:r>
      <w:proofErr w:type="spellEnd"/>
      <w:r w:rsidRPr="007828D8">
        <w:rPr>
          <w:rFonts w:ascii="Times New Roman" w:hAnsi="Times New Roman" w:cs="Times New Roman"/>
          <w:sz w:val="28"/>
          <w:szCs w:val="28"/>
        </w:rPr>
        <w:t>:</w:t>
      </w:r>
    </w:p>
    <w:p w:rsidR="007828D8" w:rsidRPr="007828D8" w:rsidRDefault="007828D8" w:rsidP="007828D8">
      <w:pPr>
        <w:spacing w:after="0" w:line="240" w:lineRule="auto"/>
        <w:ind w:firstLine="709"/>
        <w:jc w:val="both"/>
        <w:rPr>
          <w:rFonts w:ascii="Times New Roman" w:hAnsi="Times New Roman" w:cs="Times New Roman"/>
          <w:sz w:val="28"/>
          <w:szCs w:val="28"/>
        </w:rPr>
      </w:pPr>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жалпы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пайдаланудағы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көгалдандыру</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объектілерін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біркелкі</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орналастыру</w:t>
      </w:r>
      <w:proofErr w:type="spellEnd"/>
      <w:r>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елді</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мекендерде</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қаланың</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қоғамдық</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орталықтарында</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өнеркәсіпті</w:t>
      </w:r>
      <w:proofErr w:type="gramStart"/>
      <w:r w:rsidRPr="007828D8">
        <w:rPr>
          <w:rFonts w:ascii="Times New Roman" w:hAnsi="Times New Roman" w:cs="Times New Roman"/>
          <w:sz w:val="28"/>
          <w:szCs w:val="28"/>
        </w:rPr>
        <w:t>к</w:t>
      </w:r>
      <w:proofErr w:type="spellEnd"/>
      <w:proofErr w:type="gramEnd"/>
      <w:r>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және</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коммуналдық-қойма</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аумақтарында</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магистральдар</w:t>
      </w:r>
      <w:proofErr w:type="spellEnd"/>
      <w:r w:rsidRPr="007828D8">
        <w:rPr>
          <w:rFonts w:ascii="Times New Roman" w:hAnsi="Times New Roman" w:cs="Times New Roman"/>
          <w:sz w:val="28"/>
          <w:szCs w:val="28"/>
        </w:rPr>
        <w:t xml:space="preserve"> мен </w:t>
      </w:r>
      <w:proofErr w:type="spellStart"/>
      <w:r w:rsidRPr="007828D8">
        <w:rPr>
          <w:rFonts w:ascii="Times New Roman" w:hAnsi="Times New Roman" w:cs="Times New Roman"/>
          <w:sz w:val="28"/>
          <w:szCs w:val="28"/>
        </w:rPr>
        <w:t>көшелерде</w:t>
      </w:r>
      <w:proofErr w:type="spellEnd"/>
      <w:r w:rsidRPr="007828D8">
        <w:rPr>
          <w:rFonts w:ascii="Times New Roman" w:hAnsi="Times New Roman" w:cs="Times New Roman"/>
          <w:sz w:val="28"/>
          <w:szCs w:val="28"/>
        </w:rPr>
        <w:t>;</w:t>
      </w:r>
    </w:p>
    <w:p w:rsidR="007828D8" w:rsidRPr="007828D8" w:rsidRDefault="007828D8" w:rsidP="007828D8">
      <w:pPr>
        <w:spacing w:after="0" w:line="240" w:lineRule="auto"/>
        <w:ind w:firstLine="709"/>
        <w:jc w:val="both"/>
        <w:rPr>
          <w:rFonts w:ascii="Times New Roman" w:hAnsi="Times New Roman" w:cs="Times New Roman"/>
          <w:sz w:val="28"/>
          <w:szCs w:val="28"/>
        </w:rPr>
      </w:pPr>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қалалық</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және</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қала</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сыртындағы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объектілерді</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желімен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бірыңғай</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жүйеге</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бі</w:t>
      </w:r>
      <w:proofErr w:type="gramStart"/>
      <w:r w:rsidRPr="007828D8">
        <w:rPr>
          <w:rFonts w:ascii="Times New Roman" w:hAnsi="Times New Roman" w:cs="Times New Roman"/>
          <w:sz w:val="28"/>
          <w:szCs w:val="28"/>
        </w:rPr>
        <w:t>р</w:t>
      </w:r>
      <w:proofErr w:type="gramEnd"/>
      <w:r w:rsidRPr="007828D8">
        <w:rPr>
          <w:rFonts w:ascii="Times New Roman" w:hAnsi="Times New Roman" w:cs="Times New Roman"/>
          <w:sz w:val="28"/>
          <w:szCs w:val="28"/>
        </w:rPr>
        <w:t>іктіру</w:t>
      </w:r>
      <w:proofErr w:type="spellEnd"/>
    </w:p>
    <w:p w:rsidR="007828D8" w:rsidRPr="007828D8" w:rsidRDefault="007828D8" w:rsidP="007828D8">
      <w:pPr>
        <w:spacing w:after="0" w:line="240" w:lineRule="auto"/>
        <w:ind w:firstLine="709"/>
        <w:jc w:val="both"/>
        <w:rPr>
          <w:rFonts w:ascii="Times New Roman" w:hAnsi="Times New Roman" w:cs="Times New Roman"/>
          <w:sz w:val="28"/>
          <w:szCs w:val="28"/>
        </w:rPr>
      </w:pPr>
      <w:proofErr w:type="spellStart"/>
      <w:r w:rsidRPr="007828D8">
        <w:rPr>
          <w:rFonts w:ascii="Times New Roman" w:hAnsi="Times New Roman" w:cs="Times New Roman"/>
          <w:sz w:val="28"/>
          <w:szCs w:val="28"/>
        </w:rPr>
        <w:t>көгалдандырылған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жаяу</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жүргіншілер</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жолдары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жағалаулар</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бульварлар</w:t>
      </w:r>
      <w:proofErr w:type="spellEnd"/>
      <w:r w:rsidRPr="007828D8">
        <w:rPr>
          <w:rFonts w:ascii="Times New Roman" w:hAnsi="Times New Roman" w:cs="Times New Roman"/>
          <w:sz w:val="28"/>
          <w:szCs w:val="28"/>
        </w:rPr>
        <w:t>;</w:t>
      </w:r>
    </w:p>
    <w:p w:rsidR="007828D8" w:rsidRPr="007828D8" w:rsidRDefault="007828D8" w:rsidP="007828D8">
      <w:pPr>
        <w:spacing w:after="0" w:line="240" w:lineRule="auto"/>
        <w:ind w:firstLine="709"/>
        <w:jc w:val="both"/>
        <w:rPr>
          <w:rFonts w:ascii="Times New Roman" w:hAnsi="Times New Roman" w:cs="Times New Roman"/>
          <w:sz w:val="28"/>
          <w:szCs w:val="28"/>
        </w:rPr>
      </w:pPr>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w:t>
      </w:r>
      <w:proofErr w:type="gramStart"/>
      <w:r w:rsidRPr="007828D8">
        <w:rPr>
          <w:rFonts w:ascii="Times New Roman" w:hAnsi="Times New Roman" w:cs="Times New Roman"/>
          <w:sz w:val="28"/>
          <w:szCs w:val="28"/>
        </w:rPr>
        <w:t>ала</w:t>
      </w:r>
      <w:proofErr w:type="spellEnd"/>
      <w:proofErr w:type="gram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ландшафтының</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рельефпен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өсімдіктермен</w:t>
      </w:r>
      <w:proofErr w:type="spellEnd"/>
      <w:r w:rsidRPr="007828D8">
        <w:rPr>
          <w:rFonts w:ascii="Times New Roman" w:hAnsi="Times New Roman" w:cs="Times New Roman"/>
          <w:sz w:val="28"/>
          <w:szCs w:val="28"/>
        </w:rPr>
        <w:t xml:space="preserve">, су </w:t>
      </w:r>
      <w:proofErr w:type="spellStart"/>
      <w:r w:rsidRPr="007828D8">
        <w:rPr>
          <w:rFonts w:ascii="Times New Roman" w:hAnsi="Times New Roman" w:cs="Times New Roman"/>
          <w:sz w:val="28"/>
          <w:szCs w:val="28"/>
        </w:rPr>
        <w:t>айдындарымен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құрылыстармен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абаттандырудың</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құрылыстарымен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және</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жабдықтарымен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өзара</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байланысы</w:t>
      </w:r>
      <w:proofErr w:type="spellEnd"/>
      <w:r w:rsidRPr="007828D8">
        <w:rPr>
          <w:rFonts w:ascii="Times New Roman" w:hAnsi="Times New Roman" w:cs="Times New Roman"/>
          <w:sz w:val="28"/>
          <w:szCs w:val="28"/>
        </w:rPr>
        <w:t>;</w:t>
      </w:r>
    </w:p>
    <w:p w:rsidR="007828D8" w:rsidRPr="007828D8" w:rsidRDefault="007828D8" w:rsidP="007828D8">
      <w:pPr>
        <w:spacing w:after="0" w:line="240" w:lineRule="auto"/>
        <w:ind w:firstLine="709"/>
        <w:jc w:val="both"/>
        <w:rPr>
          <w:rFonts w:ascii="Times New Roman" w:hAnsi="Times New Roman" w:cs="Times New Roman"/>
          <w:sz w:val="28"/>
          <w:szCs w:val="28"/>
        </w:rPr>
      </w:pPr>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көгалдандыру</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жүйесін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еңбекті</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қорғ</w:t>
      </w:r>
      <w:proofErr w:type="gramStart"/>
      <w:r w:rsidRPr="007828D8">
        <w:rPr>
          <w:rFonts w:ascii="Times New Roman" w:hAnsi="Times New Roman" w:cs="Times New Roman"/>
          <w:sz w:val="28"/>
          <w:szCs w:val="28"/>
        </w:rPr>
        <w:t>ау</w:t>
      </w:r>
      <w:proofErr w:type="spellEnd"/>
      <w:proofErr w:type="gram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қоршаған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ортаны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сауықтыру</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жөніндегі</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іс-шаралар</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кешеніне</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қосу</w:t>
      </w:r>
      <w:proofErr w:type="spellEnd"/>
      <w:r w:rsidRPr="007828D8">
        <w:rPr>
          <w:rFonts w:ascii="Times New Roman" w:hAnsi="Times New Roman" w:cs="Times New Roman"/>
          <w:sz w:val="28"/>
          <w:szCs w:val="28"/>
        </w:rPr>
        <w:t>.</w:t>
      </w:r>
    </w:p>
    <w:p w:rsidR="007828D8" w:rsidRPr="007828D8" w:rsidRDefault="007828D8" w:rsidP="007828D8">
      <w:pPr>
        <w:spacing w:after="0" w:line="240" w:lineRule="auto"/>
        <w:ind w:firstLine="709"/>
        <w:jc w:val="both"/>
        <w:rPr>
          <w:rFonts w:ascii="Times New Roman" w:hAnsi="Times New Roman" w:cs="Times New Roman"/>
          <w:sz w:val="28"/>
          <w:szCs w:val="28"/>
        </w:rPr>
      </w:pPr>
      <w:proofErr w:type="spellStart"/>
      <w:r w:rsidRPr="007828D8">
        <w:rPr>
          <w:rFonts w:ascii="Times New Roman" w:hAnsi="Times New Roman" w:cs="Times New Roman"/>
          <w:sz w:val="28"/>
          <w:szCs w:val="28"/>
        </w:rPr>
        <w:t>Сонымен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қатар</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көгалдандырылған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аумақтарды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құру</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кезінде</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олар</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қосымша</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қолданылады</w:t>
      </w:r>
      <w:proofErr w:type="spellEnd"/>
      <w:r w:rsidRPr="007828D8">
        <w:rPr>
          <w:rFonts w:ascii="Times New Roman" w:hAnsi="Times New Roman" w:cs="Times New Roman"/>
          <w:sz w:val="28"/>
          <w:szCs w:val="28"/>
        </w:rPr>
        <w:t>:</w:t>
      </w:r>
    </w:p>
    <w:p w:rsidR="007828D8" w:rsidRPr="007828D8" w:rsidRDefault="007828D8" w:rsidP="007828D8">
      <w:pPr>
        <w:spacing w:after="0" w:line="240" w:lineRule="auto"/>
        <w:ind w:firstLine="709"/>
        <w:jc w:val="both"/>
        <w:rPr>
          <w:rFonts w:ascii="Times New Roman" w:hAnsi="Times New Roman" w:cs="Times New Roman"/>
          <w:sz w:val="28"/>
          <w:szCs w:val="28"/>
        </w:rPr>
      </w:pPr>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адамның</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техногендік</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і</w:t>
      </w:r>
      <w:proofErr w:type="gramStart"/>
      <w:r w:rsidRPr="007828D8">
        <w:rPr>
          <w:rFonts w:ascii="Times New Roman" w:hAnsi="Times New Roman" w:cs="Times New Roman"/>
          <w:sz w:val="28"/>
          <w:szCs w:val="28"/>
        </w:rPr>
        <w:t>с-</w:t>
      </w:r>
      <w:proofErr w:type="gramEnd"/>
      <w:r w:rsidRPr="007828D8">
        <w:rPr>
          <w:rFonts w:ascii="Times New Roman" w:hAnsi="Times New Roman" w:cs="Times New Roman"/>
          <w:sz w:val="28"/>
          <w:szCs w:val="28"/>
        </w:rPr>
        <w:t>әрекетімен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бұзылған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қалпына</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келтірілген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аумақтар</w:t>
      </w:r>
      <w:proofErr w:type="spellEnd"/>
      <w:r w:rsidRPr="007828D8">
        <w:rPr>
          <w:rFonts w:ascii="Times New Roman" w:hAnsi="Times New Roman" w:cs="Times New Roman"/>
          <w:sz w:val="28"/>
          <w:szCs w:val="28"/>
        </w:rPr>
        <w:t>;</w:t>
      </w:r>
    </w:p>
    <w:p w:rsidR="007828D8" w:rsidRPr="007828D8" w:rsidRDefault="007828D8" w:rsidP="007828D8">
      <w:pPr>
        <w:spacing w:after="0" w:line="240" w:lineRule="auto"/>
        <w:ind w:firstLine="709"/>
        <w:jc w:val="both"/>
        <w:rPr>
          <w:rFonts w:ascii="Times New Roman" w:hAnsi="Times New Roman" w:cs="Times New Roman"/>
          <w:sz w:val="28"/>
          <w:szCs w:val="28"/>
        </w:rPr>
      </w:pPr>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бақтары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алып</w:t>
      </w:r>
      <w:proofErr w:type="spellEnd"/>
      <w:r w:rsidRPr="007828D8">
        <w:rPr>
          <w:rFonts w:ascii="Times New Roman" w:hAnsi="Times New Roman" w:cs="Times New Roman"/>
          <w:sz w:val="28"/>
          <w:szCs w:val="28"/>
        </w:rPr>
        <w:t xml:space="preserve"> </w:t>
      </w:r>
      <w:proofErr w:type="spellStart"/>
      <w:proofErr w:type="gramStart"/>
      <w:r w:rsidRPr="007828D8">
        <w:rPr>
          <w:rFonts w:ascii="Times New Roman" w:hAnsi="Times New Roman" w:cs="Times New Roman"/>
          <w:sz w:val="28"/>
          <w:szCs w:val="28"/>
        </w:rPr>
        <w:t>жат</w:t>
      </w:r>
      <w:proofErr w:type="gramEnd"/>
      <w:r w:rsidRPr="007828D8">
        <w:rPr>
          <w:rFonts w:ascii="Times New Roman" w:hAnsi="Times New Roman" w:cs="Times New Roman"/>
          <w:sz w:val="28"/>
          <w:szCs w:val="28"/>
        </w:rPr>
        <w:t>қан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ормансыз</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аудандардағы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ауыл</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шаруашылығы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жерлері</w:t>
      </w:r>
      <w:proofErr w:type="spellEnd"/>
      <w:r>
        <w:rPr>
          <w:rFonts w:ascii="Times New Roman" w:hAnsi="Times New Roman" w:cs="Times New Roman"/>
          <w:sz w:val="28"/>
          <w:szCs w:val="28"/>
        </w:rPr>
        <w:t xml:space="preserve"> </w:t>
      </w:r>
      <w:r w:rsidRPr="007828D8">
        <w:rPr>
          <w:rFonts w:ascii="Times New Roman" w:hAnsi="Times New Roman" w:cs="Times New Roman"/>
          <w:sz w:val="28"/>
          <w:szCs w:val="28"/>
        </w:rPr>
        <w:t>"</w:t>
      </w:r>
      <w:proofErr w:type="spellStart"/>
      <w:r w:rsidRPr="007828D8">
        <w:rPr>
          <w:rFonts w:ascii="Times New Roman" w:hAnsi="Times New Roman" w:cs="Times New Roman"/>
          <w:sz w:val="28"/>
          <w:szCs w:val="28"/>
        </w:rPr>
        <w:t>агропарктер</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құрылуы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мүмкін</w:t>
      </w:r>
      <w:proofErr w:type="spellEnd"/>
      <w:r w:rsidRPr="007828D8">
        <w:rPr>
          <w:rFonts w:ascii="Times New Roman" w:hAnsi="Times New Roman" w:cs="Times New Roman"/>
          <w:sz w:val="28"/>
          <w:szCs w:val="28"/>
        </w:rPr>
        <w:t>»;</w:t>
      </w:r>
    </w:p>
    <w:p w:rsidR="007828D8" w:rsidRPr="007828D8" w:rsidRDefault="007828D8" w:rsidP="007828D8">
      <w:pPr>
        <w:spacing w:after="0" w:line="240" w:lineRule="auto"/>
        <w:ind w:firstLine="709"/>
        <w:jc w:val="both"/>
        <w:rPr>
          <w:rFonts w:ascii="Times New Roman" w:hAnsi="Times New Roman" w:cs="Times New Roman"/>
          <w:sz w:val="28"/>
          <w:szCs w:val="28"/>
        </w:rPr>
      </w:pPr>
      <w:r w:rsidRPr="007828D8">
        <w:rPr>
          <w:rFonts w:ascii="Times New Roman" w:hAnsi="Times New Roman" w:cs="Times New Roman"/>
          <w:sz w:val="28"/>
          <w:szCs w:val="28"/>
        </w:rPr>
        <w:lastRenderedPageBreak/>
        <w:t xml:space="preserve">* </w:t>
      </w:r>
      <w:proofErr w:type="spellStart"/>
      <w:r w:rsidRPr="007828D8">
        <w:rPr>
          <w:rFonts w:ascii="Times New Roman" w:hAnsi="Times New Roman" w:cs="Times New Roman"/>
          <w:sz w:val="28"/>
          <w:szCs w:val="28"/>
        </w:rPr>
        <w:t>теңіз</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жағалауларында</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өзен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жайылмаларында</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орналасқан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қалалар</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үшін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жер</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бедері</w:t>
      </w:r>
      <w:proofErr w:type="spellEnd"/>
      <w:r w:rsidRPr="007828D8">
        <w:rPr>
          <w:rFonts w:ascii="Times New Roman" w:hAnsi="Times New Roman" w:cs="Times New Roman"/>
          <w:sz w:val="28"/>
          <w:szCs w:val="28"/>
        </w:rPr>
        <w:t xml:space="preserve"> мен </w:t>
      </w:r>
      <w:proofErr w:type="spellStart"/>
      <w:r w:rsidRPr="007828D8">
        <w:rPr>
          <w:rFonts w:ascii="Times New Roman" w:hAnsi="Times New Roman" w:cs="Times New Roman"/>
          <w:sz w:val="28"/>
          <w:szCs w:val="28"/>
        </w:rPr>
        <w:t>екпелерді</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жасанды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түрде</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қалыптастыру</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мүмкін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болатын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жуынды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аумақтар</w:t>
      </w:r>
      <w:proofErr w:type="spellEnd"/>
      <w:r w:rsidRPr="007828D8">
        <w:rPr>
          <w:rFonts w:ascii="Times New Roman" w:hAnsi="Times New Roman" w:cs="Times New Roman"/>
          <w:sz w:val="28"/>
          <w:szCs w:val="28"/>
        </w:rPr>
        <w:t>.</w:t>
      </w:r>
    </w:p>
    <w:p w:rsidR="007828D8" w:rsidRPr="007828D8" w:rsidRDefault="007828D8" w:rsidP="007828D8">
      <w:pPr>
        <w:spacing w:after="0" w:line="240" w:lineRule="auto"/>
        <w:ind w:firstLine="709"/>
        <w:jc w:val="both"/>
        <w:rPr>
          <w:rFonts w:ascii="Times New Roman" w:hAnsi="Times New Roman" w:cs="Times New Roman"/>
          <w:sz w:val="28"/>
          <w:szCs w:val="28"/>
        </w:rPr>
      </w:pPr>
      <w:proofErr w:type="spellStart"/>
      <w:r w:rsidRPr="007828D8">
        <w:rPr>
          <w:rFonts w:ascii="Times New Roman" w:hAnsi="Times New Roman" w:cs="Times New Roman"/>
          <w:sz w:val="28"/>
          <w:szCs w:val="28"/>
        </w:rPr>
        <w:t>Қала</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құрылысы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тәжірибесінде</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жаңа</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қалаларды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жобалау</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кезінде</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қаланы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жоспарлаудағы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көгалдандырылған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аумақтар</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құрылымының</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бірнеше</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тү</w:t>
      </w:r>
      <w:proofErr w:type="gramStart"/>
      <w:r w:rsidRPr="007828D8">
        <w:rPr>
          <w:rFonts w:ascii="Times New Roman" w:hAnsi="Times New Roman" w:cs="Times New Roman"/>
          <w:sz w:val="28"/>
          <w:szCs w:val="28"/>
        </w:rPr>
        <w:t>р</w:t>
      </w:r>
      <w:proofErr w:type="gramEnd"/>
      <w:r w:rsidRPr="007828D8">
        <w:rPr>
          <w:rFonts w:ascii="Times New Roman" w:hAnsi="Times New Roman" w:cs="Times New Roman"/>
          <w:sz w:val="28"/>
          <w:szCs w:val="28"/>
        </w:rPr>
        <w:t>і</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ұсынылады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орталық</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шеткері</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топтық</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және</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сызықты-жолақты</w:t>
      </w:r>
      <w:proofErr w:type="spellEnd"/>
      <w:r w:rsidRPr="007828D8">
        <w:rPr>
          <w:rFonts w:ascii="Times New Roman" w:hAnsi="Times New Roman" w:cs="Times New Roman"/>
          <w:sz w:val="28"/>
          <w:szCs w:val="28"/>
        </w:rPr>
        <w:t>.</w:t>
      </w:r>
    </w:p>
    <w:p w:rsidR="007828D8" w:rsidRPr="007828D8" w:rsidRDefault="007828D8" w:rsidP="007828D8">
      <w:pPr>
        <w:spacing w:after="0" w:line="240" w:lineRule="auto"/>
        <w:ind w:firstLine="709"/>
        <w:jc w:val="both"/>
        <w:rPr>
          <w:rFonts w:ascii="Times New Roman" w:hAnsi="Times New Roman" w:cs="Times New Roman"/>
          <w:sz w:val="28"/>
          <w:szCs w:val="28"/>
        </w:rPr>
      </w:pPr>
      <w:proofErr w:type="spellStart"/>
      <w:r w:rsidRPr="007828D8">
        <w:rPr>
          <w:rFonts w:ascii="Times New Roman" w:hAnsi="Times New Roman" w:cs="Times New Roman"/>
          <w:sz w:val="28"/>
          <w:szCs w:val="28"/>
        </w:rPr>
        <w:t>Көгалдандырылған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аумақтардың</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орталық</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және</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шеткері</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құрылымдары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қалалық</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және</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аудандық</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маңызы</w:t>
      </w:r>
      <w:proofErr w:type="spellEnd"/>
      <w:r w:rsidRPr="007828D8">
        <w:rPr>
          <w:rFonts w:ascii="Times New Roman" w:hAnsi="Times New Roman" w:cs="Times New Roman"/>
          <w:sz w:val="28"/>
          <w:szCs w:val="28"/>
        </w:rPr>
        <w:t xml:space="preserve"> бар </w:t>
      </w:r>
      <w:proofErr w:type="spellStart"/>
      <w:r w:rsidRPr="007828D8">
        <w:rPr>
          <w:rFonts w:ascii="Times New Roman" w:hAnsi="Times New Roman" w:cs="Times New Roman"/>
          <w:sz w:val="28"/>
          <w:szCs w:val="28"/>
        </w:rPr>
        <w:t>объектілерді</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біртұтас</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еті</w:t>
      </w:r>
      <w:proofErr w:type="gramStart"/>
      <w:r w:rsidRPr="007828D8">
        <w:rPr>
          <w:rFonts w:ascii="Times New Roman" w:hAnsi="Times New Roman" w:cs="Times New Roman"/>
          <w:sz w:val="28"/>
          <w:szCs w:val="28"/>
        </w:rPr>
        <w:t>п</w:t>
      </w:r>
      <w:proofErr w:type="spellEnd"/>
      <w:proofErr w:type="gram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біріктіреді</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сызықтық-жолақты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құрылым</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көгалдандыру</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объектілерін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ажыратады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топтық</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құрылым</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і</w:t>
      </w:r>
      <w:proofErr w:type="gramStart"/>
      <w:r w:rsidRPr="007828D8">
        <w:rPr>
          <w:rFonts w:ascii="Times New Roman" w:hAnsi="Times New Roman" w:cs="Times New Roman"/>
          <w:sz w:val="28"/>
          <w:szCs w:val="28"/>
        </w:rPr>
        <w:t>р</w:t>
      </w:r>
      <w:proofErr w:type="gramEnd"/>
      <w:r w:rsidRPr="007828D8">
        <w:rPr>
          <w:rFonts w:ascii="Times New Roman" w:hAnsi="Times New Roman" w:cs="Times New Roman"/>
          <w:sz w:val="28"/>
          <w:szCs w:val="28"/>
        </w:rPr>
        <w:t>і</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және</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ірі</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қалаларға</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тән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аудандық</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және</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қалалық</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саябақтар</w:t>
      </w:r>
      <w:proofErr w:type="spellEnd"/>
      <w:r w:rsidRPr="007828D8">
        <w:rPr>
          <w:rFonts w:ascii="Times New Roman" w:hAnsi="Times New Roman" w:cs="Times New Roman"/>
          <w:sz w:val="28"/>
          <w:szCs w:val="28"/>
        </w:rPr>
        <w:t xml:space="preserve"> мен </w:t>
      </w:r>
      <w:proofErr w:type="spellStart"/>
      <w:r w:rsidRPr="007828D8">
        <w:rPr>
          <w:rFonts w:ascii="Times New Roman" w:hAnsi="Times New Roman" w:cs="Times New Roman"/>
          <w:sz w:val="28"/>
          <w:szCs w:val="28"/>
        </w:rPr>
        <w:t>орман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саябақтарының</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жүйесін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ажыратады</w:t>
      </w:r>
      <w:proofErr w:type="spellEnd"/>
      <w:r w:rsidRPr="007828D8">
        <w:rPr>
          <w:rFonts w:ascii="Times New Roman" w:hAnsi="Times New Roman" w:cs="Times New Roman"/>
          <w:sz w:val="28"/>
          <w:szCs w:val="28"/>
        </w:rPr>
        <w:t>.</w:t>
      </w:r>
    </w:p>
    <w:p w:rsidR="007828D8" w:rsidRDefault="007828D8" w:rsidP="007828D8">
      <w:pPr>
        <w:spacing w:after="0" w:line="240" w:lineRule="auto"/>
        <w:ind w:firstLine="709"/>
        <w:jc w:val="both"/>
      </w:pPr>
      <w:proofErr w:type="spellStart"/>
      <w:r w:rsidRPr="007828D8">
        <w:rPr>
          <w:rFonts w:ascii="Times New Roman" w:hAnsi="Times New Roman" w:cs="Times New Roman"/>
          <w:sz w:val="28"/>
          <w:szCs w:val="28"/>
        </w:rPr>
        <w:t>Тарихи</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дамыған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ғимараттары</w:t>
      </w:r>
      <w:proofErr w:type="spellEnd"/>
      <w:r w:rsidRPr="007828D8">
        <w:rPr>
          <w:rFonts w:ascii="Times New Roman" w:hAnsi="Times New Roman" w:cs="Times New Roman"/>
          <w:sz w:val="28"/>
          <w:szCs w:val="28"/>
        </w:rPr>
        <w:t xml:space="preserve"> бар </w:t>
      </w:r>
      <w:proofErr w:type="spellStart"/>
      <w:r w:rsidRPr="007828D8">
        <w:rPr>
          <w:rFonts w:ascii="Times New Roman" w:hAnsi="Times New Roman" w:cs="Times New Roman"/>
          <w:sz w:val="28"/>
          <w:szCs w:val="28"/>
        </w:rPr>
        <w:t>қалалар</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үшін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құрылымы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әртүрлі</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көгалдандыру</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жүйелері</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тән</w:t>
      </w:r>
      <w:proofErr w:type="spellEnd"/>
      <w:r w:rsidRPr="007828D8">
        <w:rPr>
          <w:rFonts w:ascii="Times New Roman" w:hAnsi="Times New Roman" w:cs="Times New Roman"/>
          <w:sz w:val="28"/>
          <w:szCs w:val="28"/>
        </w:rPr>
        <w:t>.</w:t>
      </w:r>
      <w:r w:rsidRPr="007828D8">
        <w:t xml:space="preserve"> </w:t>
      </w:r>
    </w:p>
    <w:p w:rsidR="007828D8" w:rsidRDefault="007828D8" w:rsidP="007828D8">
      <w:pPr>
        <w:spacing w:after="0" w:line="240" w:lineRule="auto"/>
        <w:ind w:firstLine="709"/>
        <w:jc w:val="both"/>
      </w:pPr>
    </w:p>
    <w:p w:rsidR="007828D8" w:rsidRPr="007828D8" w:rsidRDefault="007828D8" w:rsidP="007828D8">
      <w:pPr>
        <w:spacing w:after="0" w:line="240" w:lineRule="auto"/>
        <w:ind w:firstLine="709"/>
        <w:jc w:val="center"/>
        <w:rPr>
          <w:rFonts w:ascii="Times New Roman" w:hAnsi="Times New Roman" w:cs="Times New Roman"/>
          <w:b/>
          <w:sz w:val="28"/>
          <w:szCs w:val="28"/>
        </w:rPr>
      </w:pPr>
      <w:proofErr w:type="spellStart"/>
      <w:r w:rsidRPr="007828D8">
        <w:rPr>
          <w:rFonts w:ascii="Times New Roman" w:hAnsi="Times New Roman" w:cs="Times New Roman"/>
          <w:b/>
          <w:sz w:val="28"/>
          <w:szCs w:val="28"/>
        </w:rPr>
        <w:t>Қалалық</w:t>
      </w:r>
      <w:proofErr w:type="spellEnd"/>
      <w:r w:rsidRPr="007828D8">
        <w:rPr>
          <w:rFonts w:ascii="Times New Roman" w:hAnsi="Times New Roman" w:cs="Times New Roman"/>
          <w:b/>
          <w:sz w:val="28"/>
          <w:szCs w:val="28"/>
        </w:rPr>
        <w:t xml:space="preserve"> </w:t>
      </w:r>
      <w:proofErr w:type="spellStart"/>
      <w:r w:rsidRPr="007828D8">
        <w:rPr>
          <w:rFonts w:ascii="Times New Roman" w:hAnsi="Times New Roman" w:cs="Times New Roman"/>
          <w:b/>
          <w:sz w:val="28"/>
          <w:szCs w:val="28"/>
        </w:rPr>
        <w:t>жоспарлау</w:t>
      </w:r>
      <w:proofErr w:type="spellEnd"/>
      <w:r w:rsidRPr="007828D8">
        <w:rPr>
          <w:rFonts w:ascii="Times New Roman" w:hAnsi="Times New Roman" w:cs="Times New Roman"/>
          <w:b/>
          <w:sz w:val="28"/>
          <w:szCs w:val="28"/>
        </w:rPr>
        <w:t xml:space="preserve"> </w:t>
      </w:r>
      <w:proofErr w:type="spellStart"/>
      <w:r w:rsidRPr="007828D8">
        <w:rPr>
          <w:rFonts w:ascii="Times New Roman" w:hAnsi="Times New Roman" w:cs="Times New Roman"/>
          <w:b/>
          <w:sz w:val="28"/>
          <w:szCs w:val="28"/>
        </w:rPr>
        <w:t>құрылымының</w:t>
      </w:r>
      <w:proofErr w:type="spellEnd"/>
      <w:r w:rsidRPr="007828D8">
        <w:rPr>
          <w:rFonts w:ascii="Times New Roman" w:hAnsi="Times New Roman" w:cs="Times New Roman"/>
          <w:b/>
          <w:sz w:val="28"/>
          <w:szCs w:val="28"/>
        </w:rPr>
        <w:t xml:space="preserve"> </w:t>
      </w:r>
      <w:proofErr w:type="spellStart"/>
      <w:r w:rsidRPr="007828D8">
        <w:rPr>
          <w:rFonts w:ascii="Times New Roman" w:hAnsi="Times New Roman" w:cs="Times New Roman"/>
          <w:b/>
          <w:sz w:val="28"/>
          <w:szCs w:val="28"/>
        </w:rPr>
        <w:t>түрлері</w:t>
      </w:r>
      <w:proofErr w:type="spellEnd"/>
    </w:p>
    <w:p w:rsidR="007828D8" w:rsidRPr="007828D8" w:rsidRDefault="007828D8" w:rsidP="007828D8">
      <w:pPr>
        <w:spacing w:after="0" w:line="240" w:lineRule="auto"/>
        <w:ind w:firstLine="709"/>
        <w:jc w:val="both"/>
        <w:rPr>
          <w:rFonts w:ascii="Times New Roman" w:hAnsi="Times New Roman" w:cs="Times New Roman"/>
          <w:sz w:val="28"/>
          <w:szCs w:val="28"/>
        </w:rPr>
      </w:pPr>
    </w:p>
    <w:p w:rsidR="007828D8" w:rsidRPr="007828D8" w:rsidRDefault="007828D8" w:rsidP="007828D8">
      <w:pPr>
        <w:spacing w:after="0" w:line="240" w:lineRule="auto"/>
        <w:ind w:firstLine="709"/>
        <w:jc w:val="both"/>
        <w:rPr>
          <w:rFonts w:ascii="Times New Roman" w:hAnsi="Times New Roman" w:cs="Times New Roman"/>
          <w:sz w:val="28"/>
          <w:szCs w:val="28"/>
        </w:rPr>
      </w:pPr>
      <w:proofErr w:type="spellStart"/>
      <w:r w:rsidRPr="007828D8">
        <w:rPr>
          <w:rFonts w:ascii="Times New Roman" w:hAnsi="Times New Roman" w:cs="Times New Roman"/>
          <w:sz w:val="28"/>
          <w:szCs w:val="28"/>
        </w:rPr>
        <w:t>Жоспарлау</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құрылымының</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белгілі</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бі</w:t>
      </w:r>
      <w:proofErr w:type="gramStart"/>
      <w:r w:rsidRPr="007828D8">
        <w:rPr>
          <w:rFonts w:ascii="Times New Roman" w:hAnsi="Times New Roman" w:cs="Times New Roman"/>
          <w:sz w:val="28"/>
          <w:szCs w:val="28"/>
        </w:rPr>
        <w:t>р</w:t>
      </w:r>
      <w:proofErr w:type="spellEnd"/>
      <w:proofErr w:type="gram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түрлері</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табиғи</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жағдайлардың</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әсеріне</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қаланың</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функционалды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маңыздылығының</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ерекшеліктеріне</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сондай-ақ</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белгілі</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бір</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елдің</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дәстүрлеріне</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байланысты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дамыды</w:t>
      </w:r>
      <w:proofErr w:type="spellEnd"/>
      <w:r w:rsidRPr="007828D8">
        <w:rPr>
          <w:rFonts w:ascii="Times New Roman" w:hAnsi="Times New Roman" w:cs="Times New Roman"/>
          <w:sz w:val="28"/>
          <w:szCs w:val="28"/>
        </w:rPr>
        <w:t xml:space="preserve">. Осы </w:t>
      </w:r>
      <w:proofErr w:type="spellStart"/>
      <w:r w:rsidRPr="007828D8">
        <w:rPr>
          <w:rFonts w:ascii="Times New Roman" w:hAnsi="Times New Roman" w:cs="Times New Roman"/>
          <w:sz w:val="28"/>
          <w:szCs w:val="28"/>
        </w:rPr>
        <w:t>факторлардың</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әртүрлі</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комбинациясы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қалалардың</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орналасуының</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әртүрлілігін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анықтады</w:t>
      </w:r>
      <w:proofErr w:type="spellEnd"/>
      <w:r w:rsidRPr="007828D8">
        <w:rPr>
          <w:rFonts w:ascii="Times New Roman" w:hAnsi="Times New Roman" w:cs="Times New Roman"/>
          <w:sz w:val="28"/>
          <w:szCs w:val="28"/>
        </w:rPr>
        <w:t xml:space="preserve">, ал </w:t>
      </w:r>
      <w:proofErr w:type="spellStart"/>
      <w:r w:rsidRPr="007828D8">
        <w:rPr>
          <w:rFonts w:ascii="Times New Roman" w:hAnsi="Times New Roman" w:cs="Times New Roman"/>
          <w:sz w:val="28"/>
          <w:szCs w:val="28"/>
        </w:rPr>
        <w:t>орналасудың</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кейбі</w:t>
      </w:r>
      <w:proofErr w:type="gramStart"/>
      <w:r w:rsidRPr="007828D8">
        <w:rPr>
          <w:rFonts w:ascii="Times New Roman" w:hAnsi="Times New Roman" w:cs="Times New Roman"/>
          <w:sz w:val="28"/>
          <w:szCs w:val="28"/>
        </w:rPr>
        <w:t>р</w:t>
      </w:r>
      <w:proofErr w:type="spellEnd"/>
      <w:proofErr w:type="gram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түрлері</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әртүрлі</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елдерде</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жиі</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қайталанады</w:t>
      </w:r>
      <w:proofErr w:type="spellEnd"/>
      <w:r w:rsidRPr="007828D8">
        <w:rPr>
          <w:rFonts w:ascii="Times New Roman" w:hAnsi="Times New Roman" w:cs="Times New Roman"/>
          <w:sz w:val="28"/>
          <w:szCs w:val="28"/>
        </w:rPr>
        <w:t>.</w:t>
      </w:r>
    </w:p>
    <w:p w:rsidR="007828D8" w:rsidRPr="007828D8" w:rsidRDefault="007828D8" w:rsidP="007828D8">
      <w:pPr>
        <w:spacing w:after="0" w:line="240" w:lineRule="auto"/>
        <w:ind w:firstLine="709"/>
        <w:jc w:val="both"/>
        <w:rPr>
          <w:rFonts w:ascii="Times New Roman" w:hAnsi="Times New Roman" w:cs="Times New Roman"/>
          <w:sz w:val="28"/>
          <w:szCs w:val="28"/>
        </w:rPr>
      </w:pPr>
      <w:r w:rsidRPr="007828D8">
        <w:rPr>
          <w:rFonts w:ascii="Times New Roman" w:hAnsi="Times New Roman" w:cs="Times New Roman"/>
          <w:b/>
          <w:sz w:val="28"/>
          <w:szCs w:val="28"/>
        </w:rPr>
        <w:t xml:space="preserve">Шахмат </w:t>
      </w:r>
      <w:proofErr w:type="spellStart"/>
      <w:r w:rsidRPr="007828D8">
        <w:rPr>
          <w:rFonts w:ascii="Times New Roman" w:hAnsi="Times New Roman" w:cs="Times New Roman"/>
          <w:b/>
          <w:sz w:val="28"/>
          <w:szCs w:val="28"/>
        </w:rPr>
        <w:t>орналасуы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сурет</w:t>
      </w:r>
      <w:proofErr w:type="spellEnd"/>
      <w:r w:rsidRPr="007828D8">
        <w:rPr>
          <w:rFonts w:ascii="Times New Roman" w:hAnsi="Times New Roman" w:cs="Times New Roman"/>
          <w:sz w:val="28"/>
          <w:szCs w:val="28"/>
        </w:rPr>
        <w:t xml:space="preserve">. 3.1) </w:t>
      </w:r>
      <w:proofErr w:type="spellStart"/>
      <w:r w:rsidRPr="007828D8">
        <w:rPr>
          <w:rFonts w:ascii="Times New Roman" w:hAnsi="Times New Roman" w:cs="Times New Roman"/>
          <w:sz w:val="28"/>
          <w:szCs w:val="28"/>
        </w:rPr>
        <w:t>екі</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жолдың</w:t>
      </w:r>
      <w:proofErr w:type="spellEnd"/>
      <w:r w:rsidRPr="007828D8">
        <w:rPr>
          <w:rFonts w:ascii="Times New Roman" w:hAnsi="Times New Roman" w:cs="Times New Roman"/>
          <w:sz w:val="28"/>
          <w:szCs w:val="28"/>
        </w:rPr>
        <w:t xml:space="preserve"> (Пекин, Киото) </w:t>
      </w:r>
      <w:proofErr w:type="spellStart"/>
      <w:r w:rsidRPr="007828D8">
        <w:rPr>
          <w:rFonts w:ascii="Times New Roman" w:hAnsi="Times New Roman" w:cs="Times New Roman"/>
          <w:sz w:val="28"/>
          <w:szCs w:val="28"/>
        </w:rPr>
        <w:t>қиылысында</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ежелгі</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қоныстардың</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құрылысы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кезінде</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пайда</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болды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Дегенмен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бұл</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тү</w:t>
      </w:r>
      <w:proofErr w:type="gramStart"/>
      <w:r w:rsidRPr="007828D8">
        <w:rPr>
          <w:rFonts w:ascii="Times New Roman" w:hAnsi="Times New Roman" w:cs="Times New Roman"/>
          <w:sz w:val="28"/>
          <w:szCs w:val="28"/>
        </w:rPr>
        <w:t>р</w:t>
      </w:r>
      <w:proofErr w:type="gramEnd"/>
      <w:r w:rsidRPr="007828D8">
        <w:rPr>
          <w:rFonts w:ascii="Times New Roman" w:hAnsi="Times New Roman" w:cs="Times New Roman"/>
          <w:sz w:val="28"/>
          <w:szCs w:val="28"/>
        </w:rPr>
        <w:t>і</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ежелгі</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қалаларда</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ғана</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емес</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жас</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қалаларда</w:t>
      </w:r>
      <w:proofErr w:type="spellEnd"/>
      <w:r w:rsidRPr="007828D8">
        <w:rPr>
          <w:rFonts w:ascii="Times New Roman" w:hAnsi="Times New Roman" w:cs="Times New Roman"/>
          <w:sz w:val="28"/>
          <w:szCs w:val="28"/>
        </w:rPr>
        <w:t xml:space="preserve"> да бар — </w:t>
      </w:r>
      <w:proofErr w:type="spellStart"/>
      <w:r w:rsidRPr="007828D8">
        <w:rPr>
          <w:rFonts w:ascii="Times New Roman" w:hAnsi="Times New Roman" w:cs="Times New Roman"/>
          <w:sz w:val="28"/>
          <w:szCs w:val="28"/>
        </w:rPr>
        <w:t>мысалы</w:t>
      </w:r>
      <w:proofErr w:type="spellEnd"/>
      <w:r w:rsidRPr="007828D8">
        <w:rPr>
          <w:rFonts w:ascii="Times New Roman" w:hAnsi="Times New Roman" w:cs="Times New Roman"/>
          <w:sz w:val="28"/>
          <w:szCs w:val="28"/>
        </w:rPr>
        <w:t xml:space="preserve">, Чикаго. </w:t>
      </w:r>
      <w:proofErr w:type="spellStart"/>
      <w:r w:rsidRPr="007828D8">
        <w:rPr>
          <w:rFonts w:ascii="Times New Roman" w:hAnsi="Times New Roman" w:cs="Times New Roman"/>
          <w:sz w:val="28"/>
          <w:szCs w:val="28"/>
        </w:rPr>
        <w:t>Бастапқыда</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қалыптасқан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жоспарлау</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құрылымы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қандай</w:t>
      </w:r>
      <w:proofErr w:type="spellEnd"/>
      <w:r w:rsidRPr="007828D8">
        <w:rPr>
          <w:rFonts w:ascii="Times New Roman" w:hAnsi="Times New Roman" w:cs="Times New Roman"/>
          <w:sz w:val="28"/>
          <w:szCs w:val="28"/>
        </w:rPr>
        <w:t xml:space="preserve"> да </w:t>
      </w:r>
      <w:proofErr w:type="spellStart"/>
      <w:r w:rsidRPr="007828D8">
        <w:rPr>
          <w:rFonts w:ascii="Times New Roman" w:hAnsi="Times New Roman" w:cs="Times New Roman"/>
          <w:sz w:val="28"/>
          <w:szCs w:val="28"/>
        </w:rPr>
        <w:t>бі</w:t>
      </w:r>
      <w:proofErr w:type="gramStart"/>
      <w:r w:rsidRPr="007828D8">
        <w:rPr>
          <w:rFonts w:ascii="Times New Roman" w:hAnsi="Times New Roman" w:cs="Times New Roman"/>
          <w:sz w:val="28"/>
          <w:szCs w:val="28"/>
        </w:rPr>
        <w:t>р</w:t>
      </w:r>
      <w:proofErr w:type="spellEnd"/>
      <w:proofErr w:type="gram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табиғи</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объектілер</w:t>
      </w:r>
      <w:proofErr w:type="spellEnd"/>
      <w:r w:rsidRPr="007828D8">
        <w:rPr>
          <w:rFonts w:ascii="Times New Roman" w:hAnsi="Times New Roman" w:cs="Times New Roman"/>
          <w:sz w:val="28"/>
          <w:szCs w:val="28"/>
        </w:rPr>
        <w:t xml:space="preserve"> (рельеф, </w:t>
      </w:r>
      <w:proofErr w:type="spellStart"/>
      <w:r w:rsidRPr="007828D8">
        <w:rPr>
          <w:rFonts w:ascii="Times New Roman" w:hAnsi="Times New Roman" w:cs="Times New Roman"/>
          <w:sz w:val="28"/>
          <w:szCs w:val="28"/>
        </w:rPr>
        <w:t>өзен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нысандары</w:t>
      </w:r>
      <w:proofErr w:type="spellEnd"/>
      <w:r w:rsidRPr="007828D8">
        <w:rPr>
          <w:rFonts w:ascii="Times New Roman" w:hAnsi="Times New Roman" w:cs="Times New Roman"/>
          <w:sz w:val="28"/>
          <w:szCs w:val="28"/>
        </w:rPr>
        <w:t xml:space="preserve">) оны </w:t>
      </w:r>
      <w:proofErr w:type="spellStart"/>
      <w:r w:rsidRPr="007828D8">
        <w:rPr>
          <w:rFonts w:ascii="Times New Roman" w:hAnsi="Times New Roman" w:cs="Times New Roman"/>
          <w:sz w:val="28"/>
          <w:szCs w:val="28"/>
        </w:rPr>
        <w:t>шектегенге</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дейін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өседі</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сондай-ақ</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оның</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шектерінің</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ішінде</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орын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ауыстыру</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ыңғайлылығы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бұзылмайынша</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өседі</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Негізгі</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кемшілігі-мұндай</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құрылымның</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бұрыштарынан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орталыққа</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қарай</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жылжудың</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қолайсыздығы</w:t>
      </w:r>
      <w:proofErr w:type="spellEnd"/>
      <w:r w:rsidRPr="007828D8">
        <w:rPr>
          <w:rFonts w:ascii="Times New Roman" w:hAnsi="Times New Roman" w:cs="Times New Roman"/>
          <w:sz w:val="28"/>
          <w:szCs w:val="28"/>
        </w:rPr>
        <w:t>.</w:t>
      </w:r>
    </w:p>
    <w:p w:rsidR="007828D8" w:rsidRDefault="007828D8" w:rsidP="007828D8">
      <w:pPr>
        <w:spacing w:after="0" w:line="240" w:lineRule="auto"/>
        <w:ind w:firstLine="709"/>
        <w:jc w:val="both"/>
        <w:rPr>
          <w:rFonts w:ascii="Times New Roman" w:hAnsi="Times New Roman" w:cs="Times New Roman"/>
          <w:sz w:val="28"/>
          <w:szCs w:val="28"/>
        </w:rPr>
      </w:pPr>
      <w:proofErr w:type="spellStart"/>
      <w:r w:rsidRPr="007828D8">
        <w:rPr>
          <w:rFonts w:ascii="Times New Roman" w:hAnsi="Times New Roman" w:cs="Times New Roman"/>
          <w:b/>
          <w:sz w:val="28"/>
          <w:szCs w:val="28"/>
        </w:rPr>
        <w:t>Жолақ</w:t>
      </w:r>
      <w:proofErr w:type="spellEnd"/>
      <w:r w:rsidRPr="007828D8">
        <w:rPr>
          <w:rFonts w:ascii="Times New Roman" w:hAnsi="Times New Roman" w:cs="Times New Roman"/>
          <w:b/>
          <w:sz w:val="28"/>
          <w:szCs w:val="28"/>
        </w:rPr>
        <w:t xml:space="preserve"> </w:t>
      </w:r>
      <w:proofErr w:type="spellStart"/>
      <w:r w:rsidRPr="007828D8">
        <w:rPr>
          <w:rFonts w:ascii="Times New Roman" w:hAnsi="Times New Roman" w:cs="Times New Roman"/>
          <w:b/>
          <w:sz w:val="28"/>
          <w:szCs w:val="28"/>
        </w:rPr>
        <w:t>тә</w:t>
      </w:r>
      <w:proofErr w:type="gramStart"/>
      <w:r w:rsidRPr="007828D8">
        <w:rPr>
          <w:rFonts w:ascii="Times New Roman" w:hAnsi="Times New Roman" w:cs="Times New Roman"/>
          <w:b/>
          <w:sz w:val="28"/>
          <w:szCs w:val="28"/>
        </w:rPr>
        <w:t>р</w:t>
      </w:r>
      <w:proofErr w:type="gramEnd"/>
      <w:r w:rsidRPr="007828D8">
        <w:rPr>
          <w:rFonts w:ascii="Times New Roman" w:hAnsi="Times New Roman" w:cs="Times New Roman"/>
          <w:b/>
          <w:sz w:val="28"/>
          <w:szCs w:val="28"/>
        </w:rPr>
        <w:t>ізді</w:t>
      </w:r>
      <w:proofErr w:type="spellEnd"/>
      <w:r w:rsidRPr="007828D8">
        <w:rPr>
          <w:rFonts w:ascii="Times New Roman" w:hAnsi="Times New Roman" w:cs="Times New Roman"/>
          <w:b/>
          <w:sz w:val="28"/>
          <w:szCs w:val="28"/>
        </w:rPr>
        <w:t xml:space="preserve"> </w:t>
      </w:r>
      <w:proofErr w:type="spellStart"/>
      <w:r w:rsidRPr="007828D8">
        <w:rPr>
          <w:rFonts w:ascii="Times New Roman" w:hAnsi="Times New Roman" w:cs="Times New Roman"/>
          <w:b/>
          <w:sz w:val="28"/>
          <w:szCs w:val="28"/>
        </w:rPr>
        <w:t>немесе</w:t>
      </w:r>
      <w:proofErr w:type="spellEnd"/>
      <w:r w:rsidRPr="007828D8">
        <w:rPr>
          <w:rFonts w:ascii="Times New Roman" w:hAnsi="Times New Roman" w:cs="Times New Roman"/>
          <w:b/>
          <w:sz w:val="28"/>
          <w:szCs w:val="28"/>
        </w:rPr>
        <w:t xml:space="preserve"> </w:t>
      </w:r>
      <w:proofErr w:type="spellStart"/>
      <w:r w:rsidRPr="007828D8">
        <w:rPr>
          <w:rFonts w:ascii="Times New Roman" w:hAnsi="Times New Roman" w:cs="Times New Roman"/>
          <w:b/>
          <w:sz w:val="28"/>
          <w:szCs w:val="28"/>
        </w:rPr>
        <w:t>сызықты</w:t>
      </w:r>
      <w:proofErr w:type="spellEnd"/>
      <w:r w:rsidRPr="007828D8">
        <w:rPr>
          <w:rFonts w:ascii="Times New Roman" w:hAnsi="Times New Roman" w:cs="Times New Roman"/>
          <w:b/>
          <w:sz w:val="28"/>
          <w:szCs w:val="28"/>
        </w:rPr>
        <w:t xml:space="preserve"> </w:t>
      </w:r>
      <w:proofErr w:type="spellStart"/>
      <w:r w:rsidRPr="007828D8">
        <w:rPr>
          <w:rFonts w:ascii="Times New Roman" w:hAnsi="Times New Roman" w:cs="Times New Roman"/>
          <w:b/>
          <w:sz w:val="28"/>
          <w:szCs w:val="28"/>
        </w:rPr>
        <w:t>құрылым</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сурет</w:t>
      </w:r>
      <w:proofErr w:type="spellEnd"/>
      <w:r w:rsidRPr="007828D8">
        <w:rPr>
          <w:rFonts w:ascii="Times New Roman" w:hAnsi="Times New Roman" w:cs="Times New Roman"/>
          <w:sz w:val="28"/>
          <w:szCs w:val="28"/>
        </w:rPr>
        <w:t xml:space="preserve">. 3.2) </w:t>
      </w:r>
      <w:proofErr w:type="spellStart"/>
      <w:r w:rsidRPr="007828D8">
        <w:rPr>
          <w:rFonts w:ascii="Times New Roman" w:hAnsi="Times New Roman" w:cs="Times New Roman"/>
          <w:sz w:val="28"/>
          <w:szCs w:val="28"/>
        </w:rPr>
        <w:t>қаланың</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концентрлік</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дамуына</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кедергілер</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болған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кезде</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және</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ол</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үлкен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өзен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немесе</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теңіз</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жағалауы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бойымен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созылған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кезде</w:t>
      </w:r>
      <w:proofErr w:type="spellEnd"/>
      <w:r w:rsidRPr="007828D8">
        <w:rPr>
          <w:rFonts w:ascii="Times New Roman" w:hAnsi="Times New Roman" w:cs="Times New Roman"/>
          <w:sz w:val="28"/>
          <w:szCs w:val="28"/>
        </w:rPr>
        <w:t xml:space="preserve"> (Волгоград, Роттердам); </w:t>
      </w:r>
      <w:proofErr w:type="spellStart"/>
      <w:r w:rsidRPr="007828D8">
        <w:rPr>
          <w:rFonts w:ascii="Times New Roman" w:hAnsi="Times New Roman" w:cs="Times New Roman"/>
          <w:sz w:val="28"/>
          <w:szCs w:val="28"/>
        </w:rPr>
        <w:t>немесе</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жағалаудағы</w:t>
      </w:r>
      <w:proofErr w:type="spellEnd"/>
      <w:r w:rsidRPr="007828D8">
        <w:rPr>
          <w:rFonts w:ascii="Times New Roman" w:hAnsi="Times New Roman" w:cs="Times New Roman"/>
          <w:sz w:val="28"/>
          <w:szCs w:val="28"/>
        </w:rPr>
        <w:t xml:space="preserve"> тау </w:t>
      </w:r>
      <w:proofErr w:type="spellStart"/>
      <w:r w:rsidRPr="007828D8">
        <w:rPr>
          <w:rFonts w:ascii="Times New Roman" w:hAnsi="Times New Roman" w:cs="Times New Roman"/>
          <w:sz w:val="28"/>
          <w:szCs w:val="28"/>
        </w:rPr>
        <w:t>жоталары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оның</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аумаққа</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терең</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енуіне</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кедергі</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болған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кезде</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мысалы</w:t>
      </w:r>
      <w:proofErr w:type="spellEnd"/>
      <w:r w:rsidRPr="007828D8">
        <w:rPr>
          <w:rFonts w:ascii="Times New Roman" w:hAnsi="Times New Roman" w:cs="Times New Roman"/>
          <w:sz w:val="28"/>
          <w:szCs w:val="28"/>
        </w:rPr>
        <w:t xml:space="preserve">, Неаполь, Сан-Франциско) </w:t>
      </w:r>
      <w:proofErr w:type="spellStart"/>
      <w:r w:rsidRPr="007828D8">
        <w:rPr>
          <w:rFonts w:ascii="Times New Roman" w:hAnsi="Times New Roman" w:cs="Times New Roman"/>
          <w:sz w:val="28"/>
          <w:szCs w:val="28"/>
        </w:rPr>
        <w:t>жасалады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Бі</w:t>
      </w:r>
      <w:proofErr w:type="gramStart"/>
      <w:r w:rsidRPr="007828D8">
        <w:rPr>
          <w:rFonts w:ascii="Times New Roman" w:hAnsi="Times New Roman" w:cs="Times New Roman"/>
          <w:sz w:val="28"/>
          <w:szCs w:val="28"/>
        </w:rPr>
        <w:t>р</w:t>
      </w:r>
      <w:proofErr w:type="spellEnd"/>
      <w:proofErr w:type="gram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жағынан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мұндай</w:t>
      </w:r>
      <w:proofErr w:type="spellEnd"/>
      <w:r w:rsidRPr="007828D8">
        <w:rPr>
          <w:rFonts w:ascii="Times New Roman" w:hAnsi="Times New Roman" w:cs="Times New Roman"/>
          <w:sz w:val="28"/>
          <w:szCs w:val="28"/>
        </w:rPr>
        <w:t xml:space="preserve"> схема </w:t>
      </w:r>
      <w:proofErr w:type="spellStart"/>
      <w:r w:rsidRPr="007828D8">
        <w:rPr>
          <w:rFonts w:ascii="Times New Roman" w:hAnsi="Times New Roman" w:cs="Times New Roman"/>
          <w:sz w:val="28"/>
          <w:szCs w:val="28"/>
        </w:rPr>
        <w:t>инфрақұрылымды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құру</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аумақты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функционалды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аймақтарға</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бөлу</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үшін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ыңғайлы</w:t>
      </w:r>
      <w:proofErr w:type="spellEnd"/>
      <w:r w:rsidRPr="007828D8">
        <w:rPr>
          <w:rFonts w:ascii="Times New Roman" w:hAnsi="Times New Roman" w:cs="Times New Roman"/>
          <w:sz w:val="28"/>
          <w:szCs w:val="28"/>
        </w:rPr>
        <w:t xml:space="preserve"> - оны </w:t>
      </w:r>
      <w:proofErr w:type="spellStart"/>
      <w:r w:rsidRPr="007828D8">
        <w:rPr>
          <w:rFonts w:ascii="Times New Roman" w:hAnsi="Times New Roman" w:cs="Times New Roman"/>
          <w:sz w:val="28"/>
          <w:szCs w:val="28"/>
        </w:rPr>
        <w:t>шарлау</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оңай</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Екінші</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жағынан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қала</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кеңейген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сайын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оның</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шет</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жағынан</w:t>
      </w:r>
      <w:proofErr w:type="spellEnd"/>
      <w:r w:rsidRPr="007828D8">
        <w:rPr>
          <w:rFonts w:ascii="Times New Roman" w:hAnsi="Times New Roman" w:cs="Times New Roman"/>
          <w:sz w:val="28"/>
          <w:szCs w:val="28"/>
        </w:rPr>
        <w:t xml:space="preserve"> </w:t>
      </w:r>
      <w:proofErr w:type="spellStart"/>
      <w:proofErr w:type="gramStart"/>
      <w:r w:rsidRPr="007828D8">
        <w:rPr>
          <w:rFonts w:ascii="Times New Roman" w:hAnsi="Times New Roman" w:cs="Times New Roman"/>
          <w:sz w:val="28"/>
          <w:szCs w:val="28"/>
        </w:rPr>
        <w:t>орталы</w:t>
      </w:r>
      <w:proofErr w:type="gramEnd"/>
      <w:r w:rsidRPr="007828D8">
        <w:rPr>
          <w:rFonts w:ascii="Times New Roman" w:hAnsi="Times New Roman" w:cs="Times New Roman"/>
          <w:sz w:val="28"/>
          <w:szCs w:val="28"/>
        </w:rPr>
        <w:t>ққа</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көшу</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уақыты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күрт</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артады</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сонымен</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қатар</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қала</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пейзаждарының</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монотондылығына</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беталыс</w:t>
      </w:r>
      <w:proofErr w:type="spellEnd"/>
      <w:r w:rsidRPr="007828D8">
        <w:rPr>
          <w:rFonts w:ascii="Times New Roman" w:hAnsi="Times New Roman" w:cs="Times New Roman"/>
          <w:sz w:val="28"/>
          <w:szCs w:val="28"/>
        </w:rPr>
        <w:t xml:space="preserve"> </w:t>
      </w:r>
      <w:proofErr w:type="spellStart"/>
      <w:r w:rsidRPr="007828D8">
        <w:rPr>
          <w:rFonts w:ascii="Times New Roman" w:hAnsi="Times New Roman" w:cs="Times New Roman"/>
          <w:sz w:val="28"/>
          <w:szCs w:val="28"/>
        </w:rPr>
        <w:t>күшейеді</w:t>
      </w:r>
      <w:proofErr w:type="spellEnd"/>
      <w:r w:rsidRPr="007828D8">
        <w:rPr>
          <w:rFonts w:ascii="Times New Roman" w:hAnsi="Times New Roman" w:cs="Times New Roman"/>
          <w:sz w:val="28"/>
          <w:szCs w:val="28"/>
        </w:rPr>
        <w:t>.</w:t>
      </w:r>
    </w:p>
    <w:p w:rsidR="007828D8" w:rsidRDefault="007828D8" w:rsidP="007828D8">
      <w:pPr>
        <w:spacing w:after="0" w:line="240" w:lineRule="auto"/>
        <w:ind w:firstLine="709"/>
        <w:jc w:val="center"/>
        <w:rPr>
          <w:rFonts w:ascii="Times New Roman" w:hAnsi="Times New Roman" w:cs="Times New Roman"/>
          <w:sz w:val="28"/>
          <w:szCs w:val="28"/>
        </w:rPr>
      </w:pPr>
      <w:r>
        <w:rPr>
          <w:noProof/>
        </w:rPr>
        <w:drawing>
          <wp:inline distT="0" distB="0" distL="0" distR="0" wp14:anchorId="34A21BD9" wp14:editId="4A132CEC">
            <wp:extent cx="3981450" cy="1000125"/>
            <wp:effectExtent l="0" t="0" r="0" b="9525"/>
            <wp:docPr id="5" name="Рисунок 5"/>
            <wp:cNvGraphicFramePr/>
            <a:graphic xmlns:a="http://schemas.openxmlformats.org/drawingml/2006/main">
              <a:graphicData uri="http://schemas.openxmlformats.org/drawingml/2006/picture">
                <pic:pic xmlns:pic="http://schemas.openxmlformats.org/drawingml/2006/picture">
                  <pic:nvPicPr>
                    <pic:cNvPr id="5" name="Рисунок 5"/>
                    <pic:cNvPicPr/>
                  </pic:nvPicPr>
                  <pic:blipFill rotWithShape="1">
                    <a:blip r:embed="rId7">
                      <a:extLst>
                        <a:ext uri="{28A0092B-C50C-407E-A947-70E740481C1C}">
                          <a14:useLocalDpi xmlns:a14="http://schemas.microsoft.com/office/drawing/2010/main" val="0"/>
                        </a:ext>
                      </a:extLst>
                    </a:blip>
                    <a:srcRect b="24590"/>
                    <a:stretch/>
                  </pic:blipFill>
                  <pic:spPr bwMode="auto">
                    <a:xfrm>
                      <a:off x="0" y="0"/>
                      <a:ext cx="3981450" cy="1000125"/>
                    </a:xfrm>
                    <a:prstGeom prst="rect">
                      <a:avLst/>
                    </a:prstGeom>
                    <a:noFill/>
                    <a:ln>
                      <a:noFill/>
                    </a:ln>
                    <a:extLst>
                      <a:ext uri="{53640926-AAD7-44D8-BBD7-CCE9431645EC}">
                        <a14:shadowObscured xmlns:a14="http://schemas.microsoft.com/office/drawing/2010/main"/>
                      </a:ext>
                    </a:extLst>
                  </pic:spPr>
                </pic:pic>
              </a:graphicData>
            </a:graphic>
          </wp:inline>
        </w:drawing>
      </w:r>
    </w:p>
    <w:p w:rsidR="007828D8" w:rsidRDefault="007828D8" w:rsidP="007828D8">
      <w:pPr>
        <w:spacing w:after="0" w:line="240" w:lineRule="auto"/>
        <w:ind w:firstLine="709"/>
        <w:jc w:val="both"/>
        <w:rPr>
          <w:rFonts w:ascii="Times New Roman" w:hAnsi="Times New Roman" w:cs="Times New Roman"/>
          <w:sz w:val="28"/>
          <w:szCs w:val="28"/>
          <w:lang w:val="kk-KZ"/>
        </w:rPr>
      </w:pPr>
      <w:r>
        <w:rPr>
          <w:rFonts w:ascii="Times New Roman" w:hAnsi="Times New Roman" w:cs="Times New Roman"/>
          <w:sz w:val="28"/>
          <w:szCs w:val="28"/>
        </w:rPr>
        <w:t xml:space="preserve"> </w:t>
      </w:r>
      <w:proofErr w:type="spellStart"/>
      <w:r>
        <w:rPr>
          <w:rFonts w:ascii="Times New Roman" w:hAnsi="Times New Roman" w:cs="Times New Roman"/>
          <w:sz w:val="28"/>
          <w:szCs w:val="28"/>
        </w:rPr>
        <w:t>Сурет</w:t>
      </w:r>
      <w:proofErr w:type="spellEnd"/>
      <w:r>
        <w:rPr>
          <w:rFonts w:ascii="Times New Roman" w:hAnsi="Times New Roman" w:cs="Times New Roman"/>
          <w:sz w:val="28"/>
          <w:szCs w:val="28"/>
        </w:rPr>
        <w:t xml:space="preserve"> 3</w:t>
      </w:r>
      <w:r>
        <w:rPr>
          <w:rFonts w:ascii="Times New Roman" w:hAnsi="Times New Roman" w:cs="Times New Roman"/>
          <w:sz w:val="28"/>
          <w:szCs w:val="28"/>
          <w:lang w:val="kk-KZ"/>
        </w:rPr>
        <w:t>.1 – Шахматты орналасу       Сурет 3.2 – Жолақ тә</w:t>
      </w:r>
      <w:proofErr w:type="gramStart"/>
      <w:r>
        <w:rPr>
          <w:rFonts w:ascii="Times New Roman" w:hAnsi="Times New Roman" w:cs="Times New Roman"/>
          <w:sz w:val="28"/>
          <w:szCs w:val="28"/>
          <w:lang w:val="kk-KZ"/>
        </w:rPr>
        <w:t>р</w:t>
      </w:r>
      <w:proofErr w:type="gramEnd"/>
      <w:r>
        <w:rPr>
          <w:rFonts w:ascii="Times New Roman" w:hAnsi="Times New Roman" w:cs="Times New Roman"/>
          <w:sz w:val="28"/>
          <w:szCs w:val="28"/>
          <w:lang w:val="kk-KZ"/>
        </w:rPr>
        <w:t xml:space="preserve">ізді </w:t>
      </w:r>
    </w:p>
    <w:p w:rsidR="007828D8" w:rsidRDefault="007828D8" w:rsidP="007828D8">
      <w:pPr>
        <w:spacing w:after="0" w:line="240" w:lineRule="auto"/>
        <w:ind w:firstLine="709"/>
        <w:jc w:val="both"/>
        <w:rPr>
          <w:rFonts w:ascii="Times New Roman" w:hAnsi="Times New Roman" w:cs="Times New Roman"/>
          <w:sz w:val="28"/>
          <w:szCs w:val="28"/>
          <w:lang w:val="kk-KZ"/>
        </w:rPr>
      </w:pPr>
    </w:p>
    <w:p w:rsidR="007828D8" w:rsidRPr="007828D8" w:rsidRDefault="007828D8" w:rsidP="007828D8">
      <w:pPr>
        <w:spacing w:after="0" w:line="240" w:lineRule="auto"/>
        <w:ind w:firstLine="709"/>
        <w:jc w:val="both"/>
        <w:rPr>
          <w:rFonts w:ascii="Times New Roman" w:hAnsi="Times New Roman" w:cs="Times New Roman"/>
          <w:sz w:val="28"/>
          <w:szCs w:val="28"/>
          <w:lang w:val="kk-KZ"/>
        </w:rPr>
      </w:pPr>
      <w:r w:rsidRPr="007828D8">
        <w:rPr>
          <w:rFonts w:ascii="Times New Roman" w:hAnsi="Times New Roman" w:cs="Times New Roman"/>
          <w:b/>
          <w:sz w:val="28"/>
          <w:szCs w:val="28"/>
          <w:lang w:val="kk-KZ"/>
        </w:rPr>
        <w:lastRenderedPageBreak/>
        <w:t>Радиалды-сақиналы орналасу</w:t>
      </w:r>
      <w:r w:rsidRPr="007828D8">
        <w:rPr>
          <w:rFonts w:ascii="Times New Roman" w:hAnsi="Times New Roman" w:cs="Times New Roman"/>
          <w:sz w:val="28"/>
          <w:szCs w:val="28"/>
          <w:lang w:val="kk-KZ"/>
        </w:rPr>
        <w:t xml:space="preserve"> (сурет. 3.3.) құрлық жолдары мен су артериясының қиылысында (мысалы, Мәскеу) қалыптасады және қала орталығының жақсы қол жетімділігі және кеңістікті кеңейтудің маңызды мүмкіндігі сияқты артықшылықтарға ие. Алайда, бұл құрылымның шексіз кеңеюі экологиялық проблемалардың көбеюіне әкеледі, өйткені қала орталығы табиғи ортадан мүмкіндігінше алыс орналасқан.</w:t>
      </w:r>
    </w:p>
    <w:p w:rsidR="007828D8" w:rsidRPr="007828D8" w:rsidRDefault="007828D8" w:rsidP="007828D8">
      <w:pPr>
        <w:spacing w:after="0" w:line="240" w:lineRule="auto"/>
        <w:ind w:firstLine="709"/>
        <w:jc w:val="both"/>
        <w:rPr>
          <w:rFonts w:ascii="Times New Roman" w:hAnsi="Times New Roman" w:cs="Times New Roman"/>
          <w:sz w:val="28"/>
          <w:szCs w:val="28"/>
          <w:lang w:val="kk-KZ"/>
        </w:rPr>
      </w:pPr>
      <w:r w:rsidRPr="007828D8">
        <w:rPr>
          <w:rFonts w:ascii="Times New Roman" w:hAnsi="Times New Roman" w:cs="Times New Roman"/>
          <w:b/>
          <w:sz w:val="28"/>
          <w:szCs w:val="28"/>
          <w:lang w:val="kk-KZ"/>
        </w:rPr>
        <w:t>Көп сәулелі немесе жұлдыз тәрізді құрылым</w:t>
      </w:r>
      <w:r w:rsidRPr="007828D8">
        <w:rPr>
          <w:rFonts w:ascii="Times New Roman" w:hAnsi="Times New Roman" w:cs="Times New Roman"/>
          <w:sz w:val="28"/>
          <w:szCs w:val="28"/>
          <w:lang w:val="kk-KZ"/>
        </w:rPr>
        <w:t xml:space="preserve"> (сурет. 3.4) алдыңғы типтегі модификацияның өзіндік түрін ұсынады және тығыз емес аудандарда табиғатты сақтау мәселесін шешуге көмектеседі. Бұл жоспар жолдар мен өзендердің қиылысында орналасқан қалаларда пайда болады, бірақ көше сәулелерімен елді мекен У-тәрізді қосылыстар түзіп, қоршаған кеңістікке "өседі" (Великий Новгород, Париж).</w:t>
      </w:r>
    </w:p>
    <w:p w:rsidR="007828D8" w:rsidRPr="007828D8" w:rsidRDefault="007828D8" w:rsidP="007828D8">
      <w:pPr>
        <w:spacing w:after="0" w:line="240" w:lineRule="auto"/>
        <w:ind w:firstLine="709"/>
        <w:jc w:val="both"/>
        <w:rPr>
          <w:rFonts w:ascii="Times New Roman" w:hAnsi="Times New Roman" w:cs="Times New Roman"/>
          <w:sz w:val="28"/>
          <w:szCs w:val="28"/>
          <w:lang w:val="kk-KZ"/>
        </w:rPr>
      </w:pPr>
      <w:r w:rsidRPr="007828D8">
        <w:rPr>
          <w:rFonts w:ascii="Times New Roman" w:hAnsi="Times New Roman" w:cs="Times New Roman"/>
          <w:b/>
          <w:sz w:val="28"/>
          <w:szCs w:val="28"/>
          <w:lang w:val="kk-KZ"/>
        </w:rPr>
        <w:t>Көп ядролы немесе жапырақты құрылым</w:t>
      </w:r>
      <w:r w:rsidRPr="007828D8">
        <w:rPr>
          <w:rFonts w:ascii="Times New Roman" w:hAnsi="Times New Roman" w:cs="Times New Roman"/>
          <w:sz w:val="28"/>
          <w:szCs w:val="28"/>
          <w:lang w:val="kk-KZ"/>
        </w:rPr>
        <w:t xml:space="preserve"> (сурет. 3.5) бір емес, бірнеше өзара байланысты қалалық орталықтар болған кезде қалыптасады, сол арқылы оны таратады. Бір қызығы, мұндай макет ежелгі орыс қалаларында (Киев, Брянск) және салыстырмалы түрде жас қалаларда (Новосибирск, Красноярск) бар. Кеңістіктік құрылымның бұл түрі жақында Скандинавия елдерінің (Стокгольм және т.б.) қалаларында және АҚШ — та кеңінен таралды-алайда біршама өзгерген түрінде. Бұл елдердің ең бай қоғам топтарының өкілдері қоршаған орта сапасына жоғары талаптар қоятындықтан, әр "жапырақшаның" өзіндік функциялар жиынтығы бар және олардың арасындағы байланыс, әдетте, жасыл аймақта өтетін жылдам магистральдармен жүзеге асырылады.</w:t>
      </w:r>
    </w:p>
    <w:p w:rsidR="007828D8" w:rsidRDefault="007828D8" w:rsidP="007828D8">
      <w:pPr>
        <w:spacing w:after="0" w:line="240" w:lineRule="auto"/>
        <w:ind w:firstLine="709"/>
        <w:jc w:val="both"/>
        <w:rPr>
          <w:rFonts w:ascii="Times New Roman" w:hAnsi="Times New Roman" w:cs="Times New Roman"/>
          <w:sz w:val="28"/>
          <w:szCs w:val="28"/>
          <w:lang w:val="kk-KZ"/>
        </w:rPr>
      </w:pPr>
      <w:r w:rsidRPr="007828D8">
        <w:rPr>
          <w:rFonts w:ascii="Times New Roman" w:hAnsi="Times New Roman" w:cs="Times New Roman"/>
          <w:b/>
          <w:sz w:val="28"/>
          <w:szCs w:val="28"/>
          <w:lang w:val="kk-KZ"/>
        </w:rPr>
        <w:t>Тұрақты емес жоспарлау құрылымы</w:t>
      </w:r>
      <w:r w:rsidRPr="007828D8">
        <w:rPr>
          <w:rFonts w:ascii="Times New Roman" w:hAnsi="Times New Roman" w:cs="Times New Roman"/>
          <w:sz w:val="28"/>
          <w:szCs w:val="28"/>
          <w:lang w:val="kk-KZ"/>
        </w:rPr>
        <w:t xml:space="preserve"> (сурет. 3.6) көбінесе стихиялық дамуы бар жерлерде пайда болады (әдетте Африка мен Азияда) және ескі қалаларға (мысалы, Ыстамбұлға) тән. Мұндай қалаларда бірнеше мәдени және сауда орталықтары (мешіт, базар және т.б.) ерекшеленеді, олардың айналасында құрылыс қалыптасады. 1 ұқсас нәрсе Еуропаның дамыған өндіруші салалары бар аудандарына да тән, мұнда қаланың дамуы, мысалы, шахталардың кездейсоқ орналасуына бағынады (мұндай елді мекендер салыстырмалы түрде жас, мысалы, Германиядағы Рур көмір бассейнінің қалалары).</w:t>
      </w:r>
    </w:p>
    <w:tbl>
      <w:tblPr>
        <w:tblStyle w:val="a5"/>
        <w:tblW w:w="0" w:type="auto"/>
        <w:tblLook w:val="04A0" w:firstRow="1" w:lastRow="0" w:firstColumn="1" w:lastColumn="0" w:noHBand="0" w:noVBand="1"/>
      </w:tblPr>
      <w:tblGrid>
        <w:gridCol w:w="9571"/>
      </w:tblGrid>
      <w:tr w:rsidR="00F50ED9" w:rsidTr="00F50ED9">
        <w:tc>
          <w:tcPr>
            <w:tcW w:w="9571" w:type="dxa"/>
          </w:tcPr>
          <w:p w:rsidR="00F50ED9" w:rsidRDefault="00F50ED9" w:rsidP="007828D8">
            <w:pPr>
              <w:jc w:val="both"/>
              <w:rPr>
                <w:rFonts w:ascii="Times New Roman" w:hAnsi="Times New Roman" w:cs="Times New Roman"/>
                <w:sz w:val="28"/>
                <w:szCs w:val="28"/>
                <w:lang w:val="kk-KZ"/>
              </w:rPr>
            </w:pPr>
            <w:r>
              <w:rPr>
                <w:noProof/>
                <w:color w:val="000000"/>
                <w:sz w:val="28"/>
                <w:szCs w:val="23"/>
              </w:rPr>
              <mc:AlternateContent>
                <mc:Choice Requires="wpg">
                  <w:drawing>
                    <wp:anchor distT="0" distB="0" distL="114300" distR="114300" simplePos="0" relativeHeight="251659264" behindDoc="0" locked="0" layoutInCell="1" allowOverlap="1" wp14:anchorId="05F18E43" wp14:editId="1EEB61D4">
                      <wp:simplePos x="0" y="0"/>
                      <wp:positionH relativeFrom="column">
                        <wp:posOffset>347980</wp:posOffset>
                      </wp:positionH>
                      <wp:positionV relativeFrom="paragraph">
                        <wp:posOffset>46355</wp:posOffset>
                      </wp:positionV>
                      <wp:extent cx="5838825" cy="2181225"/>
                      <wp:effectExtent l="0" t="0" r="9525" b="9525"/>
                      <wp:wrapSquare wrapText="bothSides"/>
                      <wp:docPr id="1" name="Группа 1"/>
                      <wp:cNvGraphicFramePr/>
                      <a:graphic xmlns:a="http://schemas.openxmlformats.org/drawingml/2006/main">
                        <a:graphicData uri="http://schemas.microsoft.com/office/word/2010/wordprocessingGroup">
                          <wpg:wgp>
                            <wpg:cNvGrpSpPr/>
                            <wpg:grpSpPr>
                              <a:xfrm>
                                <a:off x="0" y="0"/>
                                <a:ext cx="5838825" cy="2181225"/>
                                <a:chOff x="0" y="0"/>
                                <a:chExt cx="6610350" cy="2095500"/>
                              </a:xfrm>
                            </wpg:grpSpPr>
                            <pic:pic xmlns:pic="http://schemas.openxmlformats.org/drawingml/2006/picture">
                              <pic:nvPicPr>
                                <pic:cNvPr id="6" name="Рисунок 6"/>
                                <pic:cNvPicPr>
                                  <a:picLocks noChangeAspect="1"/>
                                </pic:cNvPicPr>
                              </pic:nvPicPr>
                              <pic:blipFill rotWithShape="1">
                                <a:blip r:embed="rId8">
                                  <a:extLst>
                                    <a:ext uri="{28A0092B-C50C-407E-A947-70E740481C1C}">
                                      <a14:useLocalDpi xmlns:a14="http://schemas.microsoft.com/office/drawing/2010/main" val="0"/>
                                    </a:ext>
                                  </a:extLst>
                                </a:blip>
                                <a:srcRect t="33997" b="31012"/>
                                <a:stretch/>
                              </pic:blipFill>
                              <pic:spPr bwMode="auto">
                                <a:xfrm>
                                  <a:off x="1590675" y="0"/>
                                  <a:ext cx="1600200" cy="200977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4" name="Рисунок 4"/>
                                <pic:cNvPicPr>
                                  <a:picLocks noChangeAspect="1"/>
                                </pic:cNvPicPr>
                              </pic:nvPicPr>
                              <pic:blipFill rotWithShape="1">
                                <a:blip r:embed="rId8">
                                  <a:extLst>
                                    <a:ext uri="{28A0092B-C50C-407E-A947-70E740481C1C}">
                                      <a14:useLocalDpi xmlns:a14="http://schemas.microsoft.com/office/drawing/2010/main" val="0"/>
                                    </a:ext>
                                  </a:extLst>
                                </a:blip>
                                <a:srcRect t="68988"/>
                                <a:stretch/>
                              </pic:blipFill>
                              <pic:spPr bwMode="auto">
                                <a:xfrm>
                                  <a:off x="3190875" y="314325"/>
                                  <a:ext cx="1533525" cy="1781175"/>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9" name="Рисунок 9"/>
                                <pic:cNvPicPr/>
                              </pic:nvPicPr>
                              <pic:blipFill>
                                <a:blip r:embed="rId9">
                                  <a:extLst>
                                    <a:ext uri="{28A0092B-C50C-407E-A947-70E740481C1C}">
                                      <a14:useLocalDpi xmlns:a14="http://schemas.microsoft.com/office/drawing/2010/main" val="0"/>
                                    </a:ext>
                                  </a:extLst>
                                </a:blip>
                                <a:srcRect/>
                                <a:stretch>
                                  <a:fillRect/>
                                </a:stretch>
                              </pic:blipFill>
                              <pic:spPr bwMode="auto">
                                <a:xfrm>
                                  <a:off x="4724400" y="400050"/>
                                  <a:ext cx="1885950" cy="1590675"/>
                                </a:xfrm>
                                <a:prstGeom prst="rect">
                                  <a:avLst/>
                                </a:prstGeom>
                                <a:noFill/>
                                <a:ln>
                                  <a:noFill/>
                                </a:ln>
                              </pic:spPr>
                            </pic:pic>
                            <pic:pic xmlns:pic="http://schemas.openxmlformats.org/drawingml/2006/picture">
                              <pic:nvPicPr>
                                <pic:cNvPr id="3" name="Рисунок 3"/>
                                <pic:cNvPicPr/>
                              </pic:nvPicPr>
                              <pic:blipFill rotWithShape="1">
                                <a:blip r:embed="rId8">
                                  <a:extLst>
                                    <a:ext uri="{28A0092B-C50C-407E-A947-70E740481C1C}">
                                      <a14:useLocalDpi xmlns:a14="http://schemas.microsoft.com/office/drawing/2010/main" val="0"/>
                                    </a:ext>
                                  </a:extLst>
                                </a:blip>
                                <a:srcRect b="64179"/>
                                <a:stretch/>
                              </pic:blipFill>
                              <pic:spPr bwMode="auto">
                                <a:xfrm>
                                  <a:off x="0" y="161926"/>
                                  <a:ext cx="1381125" cy="1781176"/>
                                </a:xfrm>
                                <a:prstGeom prst="rect">
                                  <a:avLst/>
                                </a:prstGeom>
                                <a:noFill/>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id="Группа 1" o:spid="_x0000_s1026" style="position:absolute;margin-left:27.4pt;margin-top:3.65pt;width:459.75pt;height:171.75pt;z-index:251659264;mso-width-relative:margin;mso-height-relative:margin" coordsize="66103,20955" o:gfxdata="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6" o:spid="_x0000_s1027" type="#_x0000_t75" style="position:absolute;left:15906;width:16002;height:2009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EWUU/DAAAA2gAAAA8AAABkcnMvZG93bnJldi54bWxEj8FqwzAQRO+F/IPYQG61nATc1I0SQqA0&#10;LfQQOx+wtba2ibUykuw4f18VCj0OM/OG2e4n04mRnG8tK1gmKQjiyuqWawWX8vVxA8IHZI2dZVJw&#10;Jw/73exhi7m2Nz7TWIRaRAj7HBU0IfS5lL5qyKBPbE8cvW/rDIYoXS21w1uEm06u0jSTBluOCw32&#10;dGyouhaDUfBWlJWk+uvj0K6f3l1WPA+fLii1mE+HFxCBpvAf/muftIIMfq/EGyB3P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0RZRT8MAAADaAAAADwAAAAAAAAAAAAAAAACf&#10;AgAAZHJzL2Rvd25yZXYueG1sUEsFBgAAAAAEAAQA9wAAAI8DAAAAAA==&#10;">
                        <v:imagedata r:id="rId10" o:title="" croptop="22280f" cropbottom="20324f"/>
                        <v:path arrowok="t"/>
                      </v:shape>
                      <v:shape id="Рисунок 4" o:spid="_x0000_s1028" type="#_x0000_t75" style="position:absolute;left:31908;top:3143;width:15336;height:178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x6r9nDAAAA2gAAAA8AAABkcnMvZG93bnJldi54bWxEj0FrwkAUhO+C/2F5Qi+imxYrEt1IWxEL&#10;7aVR74/sSzaYfZtmtxr767sFweMwM98wq3VvG3GmzteOFTxOExDEhdM1VwoO++1kAcIHZI2NY1Jw&#10;JQ/rbDhYYardhb/onIdKRAj7FBWYENpUSl8YsuinriWOXuk6iyHKrpK6w0uE20Y+JclcWqw5Lhhs&#10;6c1Qccp/rILn48cm/5Y78/rJ46uukt8ZlxulHkb9yxJEoD7cw7f2u1Ywg/8r8QbI7A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7Hqv2cMAAADaAAAADwAAAAAAAAAAAAAAAACf&#10;AgAAZHJzL2Rvd25yZXYueG1sUEsFBgAAAAAEAAQA9wAAAI8DAAAAAA==&#10;">
                        <v:imagedata r:id="rId10" o:title="" croptop="45212f"/>
                        <v:path arrowok="t"/>
                      </v:shape>
                      <v:shape id="Рисунок 9" o:spid="_x0000_s1029" type="#_x0000_t75" style="position:absolute;left:47244;top:4000;width:18859;height:159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oMSW7BAAAA2gAAAA8AAABkcnMvZG93bnJldi54bWxEj0+LwjAUxO+C3yE8wYtouj2IVqOosOLB&#10;i38+wLN5ttXmpSTRdr/9ZmHB4zAzv2GW687U4k3OV5YVfE0SEMS51RUXCq6X7/EMhA/IGmvLpOCH&#10;PKxX/d4SM21bPtH7HAoRIewzVFCG0GRS+rwkg35iG+Lo3a0zGKJ0hdQO2wg3tUyTZCoNVhwXSmxo&#10;V1L+PL+MAvd4cT16NNvDsXXuhNt9mt5SpYaDbrMAEagLn/B/+6AVzOHvSrwBcvUL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GoMSW7BAAAA2gAAAA8AAAAAAAAAAAAAAAAAnwIA&#10;AGRycy9kb3ducmV2LnhtbFBLBQYAAAAABAAEAPcAAACNAwAAAAA=&#10;">
                        <v:imagedata r:id="rId11" o:title=""/>
                      </v:shape>
                      <v:shape id="Рисунок 3" o:spid="_x0000_s1030" type="#_x0000_t75" style="position:absolute;top:1619;width:13811;height:1781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RQH/nCAAAA2gAAAA8AAABkcnMvZG93bnJldi54bWxEj82LwjAUxO/C/g/hLXjT1K8i1SjLwi6e&#10;Fvw49Phonm21eSlJ1Pa/3wiCx2FmfsOst51pxJ2cry0rmIwTEMSF1TWXCk7Hn9EShA/IGhvLpKAn&#10;D9vNx2CNmbYP3tP9EEoRIewzVFCF0GZS+qIig35sW+Lona0zGKJ0pdQOHxFuGjlNklQarDkuVNjS&#10;d0XF9XAzCv785XeZnkIxz7tk0e8ueX91uVLDz+5rBSJQF97hV3unFczgeSXeALn5B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UUB/5wgAAANoAAAAPAAAAAAAAAAAAAAAAAJ8C&#10;AABkcnMvZG93bnJldi54bWxQSwUGAAAAAAQABAD3AAAAjgMAAAAA&#10;">
                        <v:imagedata r:id="rId10" o:title="" cropbottom="42060f"/>
                      </v:shape>
                      <w10:wrap type="square"/>
                    </v:group>
                  </w:pict>
                </mc:Fallback>
              </mc:AlternateContent>
            </w:r>
          </w:p>
        </w:tc>
      </w:tr>
    </w:tbl>
    <w:p w:rsidR="007828D8" w:rsidRDefault="007828D8" w:rsidP="007828D8">
      <w:pPr>
        <w:spacing w:after="0" w:line="240" w:lineRule="auto"/>
        <w:ind w:firstLine="709"/>
        <w:jc w:val="both"/>
        <w:rPr>
          <w:rFonts w:ascii="Times New Roman" w:hAnsi="Times New Roman" w:cs="Times New Roman"/>
          <w:sz w:val="28"/>
          <w:szCs w:val="28"/>
          <w:lang w:val="kk-KZ"/>
        </w:rPr>
      </w:pPr>
    </w:p>
    <w:p w:rsidR="00F50ED9" w:rsidRPr="00F50ED9" w:rsidRDefault="00F50ED9" w:rsidP="00F50ED9">
      <w:pPr>
        <w:tabs>
          <w:tab w:val="left" w:pos="1890"/>
        </w:tabs>
        <w:spacing w:after="0" w:line="240" w:lineRule="auto"/>
        <w:ind w:firstLine="709"/>
        <w:jc w:val="both"/>
        <w:rPr>
          <w:rFonts w:ascii="Times New Roman" w:hAnsi="Times New Roman" w:cs="Times New Roman"/>
          <w:b/>
          <w:sz w:val="28"/>
          <w:szCs w:val="28"/>
          <w:lang w:val="kk-KZ"/>
        </w:rPr>
      </w:pPr>
      <w:r>
        <w:rPr>
          <w:rFonts w:ascii="Times New Roman" w:hAnsi="Times New Roman" w:cs="Times New Roman"/>
          <w:sz w:val="28"/>
          <w:szCs w:val="28"/>
          <w:lang w:val="kk-KZ"/>
        </w:rPr>
        <w:lastRenderedPageBreak/>
        <w:tab/>
      </w:r>
      <w:r w:rsidRPr="00F50ED9">
        <w:rPr>
          <w:rFonts w:ascii="Times New Roman" w:hAnsi="Times New Roman" w:cs="Times New Roman"/>
          <w:b/>
          <w:sz w:val="28"/>
          <w:szCs w:val="28"/>
          <w:lang w:val="kk-KZ"/>
        </w:rPr>
        <w:t>Көгалдандыру нормалары</w:t>
      </w:r>
    </w:p>
    <w:p w:rsidR="00F50ED9" w:rsidRPr="00F50ED9" w:rsidRDefault="00F50ED9" w:rsidP="00F50ED9">
      <w:pPr>
        <w:spacing w:after="0" w:line="240" w:lineRule="auto"/>
        <w:ind w:firstLine="709"/>
        <w:jc w:val="both"/>
        <w:rPr>
          <w:rFonts w:ascii="Times New Roman" w:hAnsi="Times New Roman" w:cs="Times New Roman"/>
          <w:sz w:val="28"/>
          <w:szCs w:val="28"/>
          <w:lang w:val="kk-KZ"/>
        </w:rPr>
      </w:pPr>
    </w:p>
    <w:p w:rsidR="00F50ED9" w:rsidRPr="00F50ED9" w:rsidRDefault="00F50ED9" w:rsidP="00F50ED9">
      <w:pPr>
        <w:spacing w:after="0" w:line="240" w:lineRule="auto"/>
        <w:ind w:firstLine="709"/>
        <w:jc w:val="both"/>
        <w:rPr>
          <w:rFonts w:ascii="Times New Roman" w:hAnsi="Times New Roman" w:cs="Times New Roman"/>
          <w:sz w:val="28"/>
          <w:szCs w:val="28"/>
          <w:lang w:val="kk-KZ"/>
        </w:rPr>
      </w:pPr>
      <w:r w:rsidRPr="00F50ED9">
        <w:rPr>
          <w:rFonts w:ascii="Times New Roman" w:hAnsi="Times New Roman" w:cs="Times New Roman"/>
          <w:sz w:val="28"/>
          <w:szCs w:val="28"/>
          <w:lang w:val="kk-KZ"/>
        </w:rPr>
        <w:t>Ресей Федерациясындағы елді мекендерді жобалау кезінде жасыл кеңістіктердің ауданын дұрыс анықтау үшін мемлекеттік жобалау нормалары қолданылады — "құрылыс нормалары мен ережелері" (ҚНжЕ). Онда елді мекендердегі, қала маңындағы және жасыл аймақтардағы жасыл желектер қаланың көлемі мен мәнін, оның жоспарлау құрылымын, құрылыстың сәулеттік-кеңістіктік композициясын және табиғи-климаттық аймақты ескере отырып, бірыңғай жүйе түрінде көзделеді деп айқындалған.</w:t>
      </w:r>
    </w:p>
    <w:p w:rsidR="00F50ED9" w:rsidRPr="00F50ED9" w:rsidRDefault="00F50ED9" w:rsidP="00F50ED9">
      <w:pPr>
        <w:spacing w:after="0" w:line="240" w:lineRule="auto"/>
        <w:ind w:firstLine="709"/>
        <w:jc w:val="both"/>
        <w:rPr>
          <w:rFonts w:ascii="Times New Roman" w:hAnsi="Times New Roman" w:cs="Times New Roman"/>
          <w:sz w:val="28"/>
          <w:szCs w:val="28"/>
          <w:lang w:val="kk-KZ"/>
        </w:rPr>
      </w:pPr>
      <w:r w:rsidRPr="00F50ED9">
        <w:rPr>
          <w:rFonts w:ascii="Times New Roman" w:hAnsi="Times New Roman" w:cs="Times New Roman"/>
          <w:sz w:val="28"/>
          <w:szCs w:val="28"/>
          <w:lang w:val="kk-KZ"/>
        </w:rPr>
        <w:t>Елді мекеннің шамасын анықтау кезінде халық санынан алынады.</w:t>
      </w:r>
    </w:p>
    <w:p w:rsidR="00F50ED9" w:rsidRPr="00F50ED9" w:rsidRDefault="00F50ED9" w:rsidP="00F50ED9">
      <w:pPr>
        <w:spacing w:after="0" w:line="240" w:lineRule="auto"/>
        <w:ind w:firstLine="709"/>
        <w:jc w:val="both"/>
        <w:rPr>
          <w:rFonts w:ascii="Times New Roman" w:hAnsi="Times New Roman" w:cs="Times New Roman"/>
          <w:sz w:val="28"/>
          <w:szCs w:val="28"/>
          <w:lang w:val="kk-KZ"/>
        </w:rPr>
      </w:pPr>
      <w:r w:rsidRPr="00F50ED9">
        <w:rPr>
          <w:rFonts w:ascii="Times New Roman" w:hAnsi="Times New Roman" w:cs="Times New Roman"/>
          <w:sz w:val="28"/>
          <w:szCs w:val="28"/>
          <w:lang w:val="kk-KZ"/>
        </w:rPr>
        <w:t>Ұлттық экономикалық және өндірістік профильдерге сәйкес үш топ бөлінеді:</w:t>
      </w:r>
    </w:p>
    <w:p w:rsidR="00F50ED9" w:rsidRPr="00F50ED9" w:rsidRDefault="00F50ED9" w:rsidP="00F50ED9">
      <w:pPr>
        <w:spacing w:after="0" w:line="240" w:lineRule="auto"/>
        <w:ind w:firstLine="709"/>
        <w:jc w:val="both"/>
        <w:rPr>
          <w:rFonts w:ascii="Times New Roman" w:hAnsi="Times New Roman" w:cs="Times New Roman"/>
          <w:sz w:val="28"/>
          <w:szCs w:val="28"/>
          <w:lang w:val="kk-KZ"/>
        </w:rPr>
      </w:pPr>
      <w:r w:rsidRPr="00F50ED9">
        <w:rPr>
          <w:rFonts w:ascii="Times New Roman" w:hAnsi="Times New Roman" w:cs="Times New Roman"/>
          <w:sz w:val="28"/>
          <w:szCs w:val="28"/>
          <w:lang w:val="kk-KZ"/>
        </w:rPr>
        <w:t>1) Химиялық, ме-таллургиялық, өндіруші өнеркәсіп кәсіпорындары бар қала типтес қалалар мен кенттер (ҚНжЕ бойынша кәсіпорындардың зияндылығының I және II сыныптары);</w:t>
      </w:r>
    </w:p>
    <w:p w:rsidR="00F50ED9" w:rsidRPr="00F50ED9" w:rsidRDefault="00F50ED9" w:rsidP="00F50ED9">
      <w:pPr>
        <w:spacing w:after="0" w:line="240" w:lineRule="auto"/>
        <w:ind w:firstLine="709"/>
        <w:jc w:val="both"/>
        <w:rPr>
          <w:rFonts w:ascii="Times New Roman" w:hAnsi="Times New Roman" w:cs="Times New Roman"/>
          <w:sz w:val="28"/>
          <w:szCs w:val="28"/>
          <w:lang w:val="kk-KZ"/>
        </w:rPr>
      </w:pPr>
      <w:r w:rsidRPr="00F50ED9">
        <w:rPr>
          <w:rFonts w:ascii="Times New Roman" w:hAnsi="Times New Roman" w:cs="Times New Roman"/>
          <w:sz w:val="28"/>
          <w:szCs w:val="28"/>
          <w:lang w:val="kk-KZ"/>
        </w:rPr>
        <w:t>2) қалалар-теміржол тораптары;</w:t>
      </w:r>
    </w:p>
    <w:p w:rsidR="00F50ED9" w:rsidRPr="00F50ED9" w:rsidRDefault="00F50ED9" w:rsidP="00F50ED9">
      <w:pPr>
        <w:spacing w:after="0" w:line="240" w:lineRule="auto"/>
        <w:ind w:firstLine="709"/>
        <w:jc w:val="both"/>
        <w:rPr>
          <w:rFonts w:ascii="Times New Roman" w:hAnsi="Times New Roman" w:cs="Times New Roman"/>
          <w:sz w:val="28"/>
          <w:szCs w:val="28"/>
          <w:lang w:val="kk-KZ"/>
        </w:rPr>
      </w:pPr>
      <w:r w:rsidRPr="00F50ED9">
        <w:rPr>
          <w:rFonts w:ascii="Times New Roman" w:hAnsi="Times New Roman" w:cs="Times New Roman"/>
          <w:sz w:val="28"/>
          <w:szCs w:val="28"/>
          <w:lang w:val="kk-KZ"/>
        </w:rPr>
        <w:t>3) қала үлгісіндегі қалалар мен кенттер — курорттар болып табылады.</w:t>
      </w:r>
    </w:p>
    <w:p w:rsidR="00F50ED9" w:rsidRPr="00F50ED9" w:rsidRDefault="00F50ED9" w:rsidP="00F50ED9">
      <w:pPr>
        <w:spacing w:after="0" w:line="240" w:lineRule="auto"/>
        <w:ind w:firstLine="709"/>
        <w:jc w:val="both"/>
        <w:rPr>
          <w:rFonts w:ascii="Times New Roman" w:hAnsi="Times New Roman" w:cs="Times New Roman"/>
          <w:sz w:val="28"/>
          <w:szCs w:val="28"/>
          <w:lang w:val="kk-KZ"/>
        </w:rPr>
      </w:pPr>
      <w:r w:rsidRPr="00F50ED9">
        <w:rPr>
          <w:rFonts w:ascii="Times New Roman" w:hAnsi="Times New Roman" w:cs="Times New Roman"/>
          <w:sz w:val="28"/>
          <w:szCs w:val="28"/>
          <w:lang w:val="kk-KZ"/>
        </w:rPr>
        <w:t>Бірінші топтың қалаларында жасыл желектер алаңын 15-20% — ға, екінші — 5-10% - ға және үшінші-20-50% - ға ұлғайту талап етіледі.</w:t>
      </w:r>
    </w:p>
    <w:p w:rsidR="00F50ED9" w:rsidRDefault="00F50ED9" w:rsidP="00F50ED9">
      <w:pPr>
        <w:spacing w:after="0" w:line="240" w:lineRule="auto"/>
        <w:ind w:firstLine="709"/>
        <w:jc w:val="both"/>
        <w:rPr>
          <w:rFonts w:ascii="Times New Roman" w:hAnsi="Times New Roman" w:cs="Times New Roman"/>
          <w:b/>
          <w:i/>
          <w:sz w:val="28"/>
          <w:szCs w:val="28"/>
          <w:lang w:val="kk-KZ"/>
        </w:rPr>
      </w:pPr>
    </w:p>
    <w:p w:rsidR="00F50ED9" w:rsidRPr="00F50ED9" w:rsidRDefault="00F50ED9" w:rsidP="00F50ED9">
      <w:pPr>
        <w:spacing w:after="0" w:line="240" w:lineRule="auto"/>
        <w:ind w:firstLine="709"/>
        <w:jc w:val="both"/>
        <w:rPr>
          <w:rFonts w:ascii="Times New Roman" w:hAnsi="Times New Roman" w:cs="Times New Roman"/>
          <w:sz w:val="28"/>
          <w:szCs w:val="28"/>
          <w:lang w:val="kk-KZ"/>
        </w:rPr>
      </w:pPr>
      <w:r w:rsidRPr="00F50ED9">
        <w:rPr>
          <w:rFonts w:ascii="Times New Roman" w:hAnsi="Times New Roman" w:cs="Times New Roman"/>
          <w:b/>
          <w:i/>
          <w:sz w:val="28"/>
          <w:szCs w:val="28"/>
          <w:lang w:val="kk-KZ"/>
        </w:rPr>
        <w:t xml:space="preserve">Аумақты көгалдандыру деңгейі </w:t>
      </w:r>
      <w:r w:rsidRPr="00F50ED9">
        <w:rPr>
          <w:rFonts w:ascii="Times New Roman" w:hAnsi="Times New Roman" w:cs="Times New Roman"/>
          <w:sz w:val="28"/>
          <w:szCs w:val="28"/>
          <w:lang w:val="kk-KZ"/>
        </w:rPr>
        <w:t>елді мекенді көгалдандырудың нормативтік көрсеткіштерін дайындау үшін негіз болып табылады. Ол жасыл алаңдар ауданының қала, аудан, шағын аудан құрылысының жалпы алаңына қатынасы ретінде анықталады.</w:t>
      </w:r>
    </w:p>
    <w:p w:rsidR="00F50ED9" w:rsidRPr="00F50ED9" w:rsidRDefault="00F50ED9" w:rsidP="00F50ED9">
      <w:pPr>
        <w:spacing w:after="0" w:line="240" w:lineRule="auto"/>
        <w:ind w:firstLine="709"/>
        <w:jc w:val="both"/>
        <w:rPr>
          <w:rFonts w:ascii="Times New Roman" w:hAnsi="Times New Roman" w:cs="Times New Roman"/>
          <w:sz w:val="28"/>
          <w:szCs w:val="28"/>
          <w:lang w:val="kk-KZ"/>
        </w:rPr>
      </w:pPr>
      <w:r w:rsidRPr="00F50ED9">
        <w:rPr>
          <w:rFonts w:ascii="Times New Roman" w:hAnsi="Times New Roman" w:cs="Times New Roman"/>
          <w:sz w:val="28"/>
          <w:szCs w:val="28"/>
          <w:lang w:val="kk-KZ"/>
        </w:rPr>
        <w:t>ҚНжЕ сәйкес көгалдандыру деңгейі:</w:t>
      </w:r>
    </w:p>
    <w:p w:rsidR="00F50ED9" w:rsidRPr="00F50ED9" w:rsidRDefault="00F50ED9" w:rsidP="00F50ED9">
      <w:pPr>
        <w:spacing w:after="0" w:line="240" w:lineRule="auto"/>
        <w:ind w:firstLine="709"/>
        <w:jc w:val="both"/>
        <w:rPr>
          <w:rFonts w:ascii="Times New Roman" w:hAnsi="Times New Roman" w:cs="Times New Roman"/>
          <w:sz w:val="28"/>
          <w:szCs w:val="28"/>
          <w:lang w:val="kk-KZ"/>
        </w:rPr>
      </w:pPr>
      <w:r w:rsidRPr="00F50ED9">
        <w:rPr>
          <w:rFonts w:ascii="Times New Roman" w:hAnsi="Times New Roman" w:cs="Times New Roman"/>
          <w:sz w:val="28"/>
          <w:szCs w:val="28"/>
          <w:lang w:val="kk-KZ"/>
        </w:rPr>
        <w:t>* қаланың қоныстану аумағы үшін — 50 %;</w:t>
      </w:r>
    </w:p>
    <w:p w:rsidR="00F50ED9" w:rsidRPr="00F50ED9" w:rsidRDefault="00F50ED9" w:rsidP="00F50ED9">
      <w:pPr>
        <w:spacing w:after="0" w:line="240" w:lineRule="auto"/>
        <w:ind w:firstLine="709"/>
        <w:jc w:val="both"/>
        <w:rPr>
          <w:rFonts w:ascii="Times New Roman" w:hAnsi="Times New Roman" w:cs="Times New Roman"/>
          <w:sz w:val="28"/>
          <w:szCs w:val="28"/>
          <w:lang w:val="kk-KZ"/>
        </w:rPr>
      </w:pPr>
      <w:r w:rsidRPr="00F50ED9">
        <w:rPr>
          <w:rFonts w:ascii="Times New Roman" w:hAnsi="Times New Roman" w:cs="Times New Roman"/>
          <w:sz w:val="28"/>
          <w:szCs w:val="28"/>
          <w:lang w:val="kk-KZ"/>
        </w:rPr>
        <w:t>* тұрғын аудан аумағы үшін-55-58 %;</w:t>
      </w:r>
    </w:p>
    <w:p w:rsidR="00F50ED9" w:rsidRPr="00F50ED9" w:rsidRDefault="00F50ED9" w:rsidP="00F50ED9">
      <w:pPr>
        <w:spacing w:after="0" w:line="240" w:lineRule="auto"/>
        <w:ind w:firstLine="709"/>
        <w:jc w:val="both"/>
        <w:rPr>
          <w:rFonts w:ascii="Times New Roman" w:hAnsi="Times New Roman" w:cs="Times New Roman"/>
          <w:sz w:val="28"/>
          <w:szCs w:val="28"/>
          <w:lang w:val="kk-KZ"/>
        </w:rPr>
      </w:pPr>
      <w:r w:rsidRPr="00F50ED9">
        <w:rPr>
          <w:rFonts w:ascii="Times New Roman" w:hAnsi="Times New Roman" w:cs="Times New Roman"/>
          <w:sz w:val="28"/>
          <w:szCs w:val="28"/>
          <w:lang w:val="kk-KZ"/>
        </w:rPr>
        <w:t>* шағын аудан аумағы үшін-65-70%.</w:t>
      </w:r>
    </w:p>
    <w:p w:rsidR="00F50ED9" w:rsidRPr="00F50ED9" w:rsidRDefault="00F50ED9" w:rsidP="00F50ED9">
      <w:pPr>
        <w:spacing w:after="0" w:line="240" w:lineRule="auto"/>
        <w:ind w:firstLine="709"/>
        <w:jc w:val="both"/>
        <w:rPr>
          <w:rFonts w:ascii="Times New Roman" w:hAnsi="Times New Roman" w:cs="Times New Roman"/>
          <w:sz w:val="28"/>
          <w:szCs w:val="28"/>
          <w:lang w:val="kk-KZ"/>
        </w:rPr>
      </w:pPr>
      <w:r w:rsidRPr="00F50ED9">
        <w:rPr>
          <w:rFonts w:ascii="Times New Roman" w:hAnsi="Times New Roman" w:cs="Times New Roman"/>
          <w:sz w:val="28"/>
          <w:szCs w:val="28"/>
          <w:lang w:val="kk-KZ"/>
        </w:rPr>
        <w:t xml:space="preserve">Сонымен қатар, аумақтарды абаттандыру мен көгалдандырудың маңызды факторы </w:t>
      </w:r>
      <w:r w:rsidRPr="00F50ED9">
        <w:rPr>
          <w:rFonts w:ascii="Times New Roman" w:hAnsi="Times New Roman" w:cs="Times New Roman"/>
          <w:b/>
          <w:i/>
          <w:sz w:val="28"/>
          <w:szCs w:val="28"/>
          <w:lang w:val="kk-KZ"/>
        </w:rPr>
        <w:t>жасыл екпелермен қамтамасыз ету болып табылады</w:t>
      </w:r>
      <w:r w:rsidRPr="00F50ED9">
        <w:rPr>
          <w:rFonts w:ascii="Times New Roman" w:hAnsi="Times New Roman" w:cs="Times New Roman"/>
          <w:sz w:val="28"/>
          <w:szCs w:val="28"/>
          <w:lang w:val="kk-KZ"/>
        </w:rPr>
        <w:t>, ол бір тұрғынға келетін шаршы метрдегі жасыл екпелердің саны ретінде айқындалады. Осылайша, жасыл кеңістіктер үшін нормалар қалыптасады.</w:t>
      </w:r>
    </w:p>
    <w:p w:rsidR="00F50ED9" w:rsidRPr="00F50ED9" w:rsidRDefault="00F50ED9" w:rsidP="00F50ED9">
      <w:pPr>
        <w:spacing w:after="0" w:line="240" w:lineRule="auto"/>
        <w:ind w:firstLine="709"/>
        <w:jc w:val="both"/>
        <w:rPr>
          <w:rFonts w:ascii="Times New Roman" w:hAnsi="Times New Roman" w:cs="Times New Roman"/>
          <w:sz w:val="28"/>
          <w:szCs w:val="28"/>
          <w:lang w:val="kk-KZ"/>
        </w:rPr>
      </w:pPr>
      <w:r w:rsidRPr="00F50ED9">
        <w:rPr>
          <w:rFonts w:ascii="Times New Roman" w:hAnsi="Times New Roman" w:cs="Times New Roman"/>
          <w:sz w:val="28"/>
          <w:szCs w:val="28"/>
          <w:lang w:val="kk-KZ"/>
        </w:rPr>
        <w:t>Жасыл желектердің нормалары ҚНжЕ сәйкес құрылыс кезектері және құрылымдық элементтер (жалпы қалалық, аудандық объектілер, шағын аудандарды көгалдандыру) бойынша сараланған. Жалпы пайдаланудағы жасыл желектердің нормалары кестеде келтірілген. 3.1.</w:t>
      </w:r>
    </w:p>
    <w:p w:rsidR="00F50ED9" w:rsidRDefault="00F50ED9" w:rsidP="00F50ED9">
      <w:pPr>
        <w:spacing w:after="0" w:line="240" w:lineRule="auto"/>
        <w:ind w:firstLine="709"/>
        <w:jc w:val="both"/>
        <w:rPr>
          <w:lang w:val="kk-KZ"/>
        </w:rPr>
      </w:pPr>
      <w:r w:rsidRPr="00F50ED9">
        <w:rPr>
          <w:rFonts w:ascii="Times New Roman" w:hAnsi="Times New Roman" w:cs="Times New Roman"/>
          <w:sz w:val="28"/>
          <w:szCs w:val="28"/>
          <w:lang w:val="kk-KZ"/>
        </w:rPr>
        <w:t>Адамдардың еңбек, тұрмыс және демалыс жағдайларын жақсарту үшін жасыл желектерді құру және пайдалану кезінде қала маңындағы ормандар мен қалаішілік екпелерді байланыстыра отырып, табиғи кешендердің бірыңғай жүйесін қалыптастыру қажет. Мұндай жүйе қала ішіндегі саябақтарды, бақтарды, скверлерді және басқа да объектілерді бульварлардың көмегімен қосу, қала сыртындағы орман саябақтарымен және қала маңындағы аймақтың басқа да рекреациялық объектілерімен көшелерді көгалдандыру арқылы құрылуы мүмкін.</w:t>
      </w:r>
      <w:r w:rsidRPr="00F50ED9">
        <w:rPr>
          <w:lang w:val="kk-KZ"/>
        </w:rPr>
        <w:t xml:space="preserve"> </w:t>
      </w:r>
    </w:p>
    <w:p w:rsidR="00F50ED9" w:rsidRDefault="00F50ED9" w:rsidP="00F50ED9">
      <w:pPr>
        <w:spacing w:after="0" w:line="240" w:lineRule="auto"/>
        <w:ind w:firstLine="709"/>
        <w:jc w:val="both"/>
        <w:rPr>
          <w:rFonts w:ascii="Times New Roman" w:hAnsi="Times New Roman" w:cs="Times New Roman"/>
          <w:sz w:val="28"/>
          <w:szCs w:val="28"/>
          <w:lang w:val="kk-KZ"/>
        </w:rPr>
      </w:pPr>
    </w:p>
    <w:p w:rsidR="00F50ED9" w:rsidRDefault="00F50ED9" w:rsidP="00F50ED9">
      <w:pPr>
        <w:spacing w:after="0" w:line="240" w:lineRule="auto"/>
        <w:ind w:firstLine="709"/>
        <w:jc w:val="both"/>
        <w:rPr>
          <w:rFonts w:ascii="Times New Roman" w:hAnsi="Times New Roman" w:cs="Times New Roman"/>
          <w:sz w:val="28"/>
          <w:szCs w:val="28"/>
          <w:lang w:val="kk-KZ"/>
        </w:rPr>
      </w:pPr>
      <w:r w:rsidRPr="00F50ED9">
        <w:rPr>
          <w:rFonts w:ascii="Times New Roman" w:hAnsi="Times New Roman" w:cs="Times New Roman"/>
          <w:sz w:val="28"/>
          <w:szCs w:val="28"/>
          <w:lang w:val="kk-KZ"/>
        </w:rPr>
        <w:lastRenderedPageBreak/>
        <w:t>3.1-кесте бір адамға арналған жалпы пайдаланудағы жасыл желектердің нормалары</w:t>
      </w:r>
    </w:p>
    <w:p w:rsidR="00F50ED9" w:rsidRDefault="00F50ED9" w:rsidP="00F50ED9">
      <w:pPr>
        <w:spacing w:after="0" w:line="240" w:lineRule="auto"/>
        <w:ind w:firstLine="709"/>
        <w:jc w:val="both"/>
        <w:rPr>
          <w:rFonts w:ascii="Times New Roman" w:hAnsi="Times New Roman" w:cs="Times New Roman"/>
          <w:sz w:val="28"/>
          <w:szCs w:val="28"/>
          <w:lang w:val="kk-KZ"/>
        </w:rPr>
      </w:pPr>
    </w:p>
    <w:tbl>
      <w:tblPr>
        <w:tblStyle w:val="a5"/>
        <w:tblW w:w="0" w:type="auto"/>
        <w:tblLook w:val="04A0" w:firstRow="1" w:lastRow="0" w:firstColumn="1" w:lastColumn="0" w:noHBand="0" w:noVBand="1"/>
      </w:tblPr>
      <w:tblGrid>
        <w:gridCol w:w="3570"/>
        <w:gridCol w:w="1495"/>
        <w:gridCol w:w="1555"/>
        <w:gridCol w:w="1396"/>
        <w:gridCol w:w="1555"/>
      </w:tblGrid>
      <w:tr w:rsidR="00F50ED9" w:rsidRPr="00F50ED9" w:rsidTr="00F50ED9">
        <w:tc>
          <w:tcPr>
            <w:tcW w:w="0" w:type="auto"/>
            <w:vMerge w:val="restart"/>
          </w:tcPr>
          <w:p w:rsidR="00F50ED9" w:rsidRPr="00F50ED9" w:rsidRDefault="00F50ED9" w:rsidP="003969A0">
            <w:pPr>
              <w:widowControl w:val="0"/>
              <w:shd w:val="clear" w:color="auto" w:fill="FFFFFF"/>
              <w:autoSpaceDE w:val="0"/>
              <w:autoSpaceDN w:val="0"/>
              <w:adjustRightInd w:val="0"/>
              <w:rPr>
                <w:rFonts w:ascii="Times New Roman" w:hAnsi="Times New Roman" w:cs="Times New Roman"/>
                <w:sz w:val="28"/>
                <w:szCs w:val="28"/>
              </w:rPr>
            </w:pPr>
            <w:proofErr w:type="spellStart"/>
            <w:r w:rsidRPr="00F50ED9">
              <w:rPr>
                <w:rFonts w:ascii="Times New Roman" w:hAnsi="Times New Roman" w:cs="Times New Roman"/>
                <w:color w:val="000000"/>
                <w:sz w:val="28"/>
                <w:szCs w:val="28"/>
              </w:rPr>
              <w:t>Елді</w:t>
            </w:r>
            <w:proofErr w:type="spellEnd"/>
            <w:r w:rsidRPr="00F50ED9">
              <w:rPr>
                <w:rFonts w:ascii="Times New Roman" w:hAnsi="Times New Roman" w:cs="Times New Roman"/>
                <w:color w:val="000000"/>
                <w:sz w:val="28"/>
                <w:szCs w:val="28"/>
              </w:rPr>
              <w:t xml:space="preserve"> </w:t>
            </w:r>
            <w:proofErr w:type="spellStart"/>
            <w:r w:rsidRPr="00F50ED9">
              <w:rPr>
                <w:rFonts w:ascii="Times New Roman" w:hAnsi="Times New Roman" w:cs="Times New Roman"/>
                <w:color w:val="000000"/>
                <w:sz w:val="28"/>
                <w:szCs w:val="28"/>
              </w:rPr>
              <w:t>мекендердің</w:t>
            </w:r>
            <w:proofErr w:type="spellEnd"/>
            <w:r w:rsidRPr="00F50ED9">
              <w:rPr>
                <w:rFonts w:ascii="Times New Roman" w:hAnsi="Times New Roman" w:cs="Times New Roman"/>
                <w:color w:val="000000"/>
                <w:sz w:val="28"/>
                <w:szCs w:val="28"/>
              </w:rPr>
              <w:t xml:space="preserve"> </w:t>
            </w:r>
            <w:proofErr w:type="spellStart"/>
            <w:r w:rsidRPr="00F50ED9">
              <w:rPr>
                <w:rFonts w:ascii="Times New Roman" w:hAnsi="Times New Roman" w:cs="Times New Roman"/>
                <w:color w:val="000000"/>
                <w:sz w:val="28"/>
                <w:szCs w:val="28"/>
              </w:rPr>
              <w:t>түрлері</w:t>
            </w:r>
            <w:proofErr w:type="spellEnd"/>
          </w:p>
        </w:tc>
        <w:tc>
          <w:tcPr>
            <w:tcW w:w="0" w:type="auto"/>
            <w:gridSpan w:val="4"/>
          </w:tcPr>
          <w:p w:rsidR="00F50ED9" w:rsidRPr="00F50ED9" w:rsidRDefault="00F50ED9" w:rsidP="003969A0">
            <w:pPr>
              <w:shd w:val="clear" w:color="auto" w:fill="FFFFFF"/>
              <w:jc w:val="center"/>
              <w:rPr>
                <w:rFonts w:ascii="Times New Roman" w:hAnsi="Times New Roman" w:cs="Times New Roman"/>
                <w:sz w:val="28"/>
                <w:szCs w:val="28"/>
              </w:rPr>
            </w:pPr>
            <w:proofErr w:type="spellStart"/>
            <w:r w:rsidRPr="00F50ED9">
              <w:rPr>
                <w:rFonts w:ascii="Times New Roman" w:hAnsi="Times New Roman" w:cs="Times New Roman"/>
                <w:color w:val="000000"/>
                <w:sz w:val="28"/>
                <w:szCs w:val="28"/>
              </w:rPr>
              <w:t>Жасыл</w:t>
            </w:r>
            <w:proofErr w:type="spellEnd"/>
            <w:r w:rsidRPr="00F50ED9">
              <w:rPr>
                <w:rFonts w:ascii="Times New Roman" w:hAnsi="Times New Roman" w:cs="Times New Roman"/>
                <w:color w:val="000000"/>
                <w:sz w:val="28"/>
                <w:szCs w:val="28"/>
              </w:rPr>
              <w:t xml:space="preserve"> </w:t>
            </w:r>
            <w:proofErr w:type="spellStart"/>
            <w:r w:rsidRPr="00F50ED9">
              <w:rPr>
                <w:rFonts w:ascii="Times New Roman" w:hAnsi="Times New Roman" w:cs="Times New Roman"/>
                <w:color w:val="000000"/>
                <w:sz w:val="28"/>
                <w:szCs w:val="28"/>
              </w:rPr>
              <w:t>желектердің</w:t>
            </w:r>
            <w:proofErr w:type="spellEnd"/>
            <w:r w:rsidRPr="00F50ED9">
              <w:rPr>
                <w:rFonts w:ascii="Times New Roman" w:hAnsi="Times New Roman" w:cs="Times New Roman"/>
                <w:color w:val="000000"/>
                <w:sz w:val="28"/>
                <w:szCs w:val="28"/>
              </w:rPr>
              <w:t xml:space="preserve"> </w:t>
            </w:r>
            <w:proofErr w:type="spellStart"/>
            <w:r w:rsidRPr="00F50ED9">
              <w:rPr>
                <w:rFonts w:ascii="Times New Roman" w:hAnsi="Times New Roman" w:cs="Times New Roman"/>
                <w:color w:val="000000"/>
                <w:sz w:val="28"/>
                <w:szCs w:val="28"/>
              </w:rPr>
              <w:t>нормалары</w:t>
            </w:r>
            <w:proofErr w:type="spellEnd"/>
            <w:r w:rsidRPr="00F50ED9">
              <w:rPr>
                <w:rFonts w:ascii="Times New Roman" w:hAnsi="Times New Roman" w:cs="Times New Roman"/>
                <w:color w:val="000000"/>
                <w:sz w:val="28"/>
                <w:szCs w:val="28"/>
              </w:rPr>
              <w:t>, м</w:t>
            </w:r>
            <w:proofErr w:type="gramStart"/>
            <w:r w:rsidRPr="00F50ED9">
              <w:rPr>
                <w:rFonts w:ascii="Times New Roman" w:hAnsi="Times New Roman" w:cs="Times New Roman"/>
                <w:color w:val="000000"/>
                <w:sz w:val="28"/>
                <w:szCs w:val="28"/>
                <w:vertAlign w:val="superscript"/>
              </w:rPr>
              <w:t>2</w:t>
            </w:r>
            <w:proofErr w:type="gramEnd"/>
          </w:p>
        </w:tc>
      </w:tr>
      <w:tr w:rsidR="00F50ED9" w:rsidRPr="00F50ED9" w:rsidTr="00F50ED9">
        <w:tc>
          <w:tcPr>
            <w:tcW w:w="0" w:type="auto"/>
            <w:vMerge/>
            <w:vAlign w:val="center"/>
          </w:tcPr>
          <w:p w:rsidR="00F50ED9" w:rsidRPr="00F50ED9" w:rsidRDefault="00F50ED9" w:rsidP="003969A0">
            <w:pPr>
              <w:rPr>
                <w:rFonts w:ascii="Times New Roman" w:hAnsi="Times New Roman" w:cs="Times New Roman"/>
                <w:sz w:val="28"/>
                <w:szCs w:val="28"/>
              </w:rPr>
            </w:pPr>
          </w:p>
        </w:tc>
        <w:tc>
          <w:tcPr>
            <w:tcW w:w="0" w:type="auto"/>
            <w:vAlign w:val="center"/>
          </w:tcPr>
          <w:p w:rsidR="00F50ED9" w:rsidRPr="00F50ED9" w:rsidRDefault="00F50ED9" w:rsidP="003969A0">
            <w:pPr>
              <w:shd w:val="clear" w:color="auto" w:fill="FFFFFF"/>
              <w:jc w:val="center"/>
              <w:rPr>
                <w:rFonts w:ascii="Times New Roman" w:hAnsi="Times New Roman" w:cs="Times New Roman"/>
                <w:sz w:val="28"/>
                <w:szCs w:val="28"/>
                <w:lang w:val="kk-KZ"/>
              </w:rPr>
            </w:pPr>
            <w:r>
              <w:rPr>
                <w:rFonts w:ascii="Times New Roman" w:hAnsi="Times New Roman" w:cs="Times New Roman"/>
                <w:color w:val="000000"/>
                <w:sz w:val="28"/>
                <w:szCs w:val="28"/>
                <w:lang w:val="kk-KZ"/>
              </w:rPr>
              <w:t>Жалпы қалалық</w:t>
            </w:r>
          </w:p>
        </w:tc>
        <w:tc>
          <w:tcPr>
            <w:tcW w:w="0" w:type="auto"/>
            <w:gridSpan w:val="3"/>
            <w:vAlign w:val="center"/>
          </w:tcPr>
          <w:p w:rsidR="00F50ED9" w:rsidRPr="00F50ED9" w:rsidRDefault="00F50ED9" w:rsidP="003969A0">
            <w:pPr>
              <w:shd w:val="clear" w:color="auto" w:fill="FFFFFF"/>
              <w:jc w:val="center"/>
              <w:rPr>
                <w:rFonts w:ascii="Times New Roman" w:hAnsi="Times New Roman" w:cs="Times New Roman"/>
                <w:sz w:val="28"/>
                <w:szCs w:val="28"/>
              </w:rPr>
            </w:pPr>
            <w:proofErr w:type="spellStart"/>
            <w:r w:rsidRPr="00F50ED9">
              <w:rPr>
                <w:rFonts w:ascii="Times New Roman" w:hAnsi="Times New Roman" w:cs="Times New Roman"/>
                <w:color w:val="000000"/>
                <w:sz w:val="28"/>
                <w:szCs w:val="28"/>
              </w:rPr>
              <w:t>Тұ</w:t>
            </w:r>
            <w:proofErr w:type="gramStart"/>
            <w:r w:rsidRPr="00F50ED9">
              <w:rPr>
                <w:rFonts w:ascii="Times New Roman" w:hAnsi="Times New Roman" w:cs="Times New Roman"/>
                <w:color w:val="000000"/>
                <w:sz w:val="28"/>
                <w:szCs w:val="28"/>
              </w:rPr>
              <w:t>р</w:t>
            </w:r>
            <w:proofErr w:type="gramEnd"/>
            <w:r w:rsidRPr="00F50ED9">
              <w:rPr>
                <w:rFonts w:ascii="Times New Roman" w:hAnsi="Times New Roman" w:cs="Times New Roman"/>
                <w:color w:val="000000"/>
                <w:sz w:val="28"/>
                <w:szCs w:val="28"/>
              </w:rPr>
              <w:t>ғын</w:t>
            </w:r>
            <w:proofErr w:type="spellEnd"/>
            <w:r w:rsidRPr="00F50ED9">
              <w:rPr>
                <w:rFonts w:ascii="Times New Roman" w:hAnsi="Times New Roman" w:cs="Times New Roman"/>
                <w:color w:val="000000"/>
                <w:sz w:val="28"/>
                <w:szCs w:val="28"/>
              </w:rPr>
              <w:t xml:space="preserve"> </w:t>
            </w:r>
            <w:proofErr w:type="spellStart"/>
            <w:r w:rsidRPr="00F50ED9">
              <w:rPr>
                <w:rFonts w:ascii="Times New Roman" w:hAnsi="Times New Roman" w:cs="Times New Roman"/>
                <w:color w:val="000000"/>
                <w:sz w:val="28"/>
                <w:szCs w:val="28"/>
              </w:rPr>
              <w:t>үйлерде</w:t>
            </w:r>
            <w:proofErr w:type="spellEnd"/>
          </w:p>
        </w:tc>
      </w:tr>
      <w:tr w:rsidR="00F50ED9" w:rsidRPr="00F50ED9" w:rsidTr="00F50ED9">
        <w:tc>
          <w:tcPr>
            <w:tcW w:w="0" w:type="auto"/>
            <w:vMerge/>
            <w:vAlign w:val="center"/>
          </w:tcPr>
          <w:p w:rsidR="00F50ED9" w:rsidRPr="00F50ED9" w:rsidRDefault="00F50ED9" w:rsidP="003969A0">
            <w:pPr>
              <w:rPr>
                <w:rFonts w:ascii="Times New Roman" w:hAnsi="Times New Roman" w:cs="Times New Roman"/>
                <w:sz w:val="28"/>
                <w:szCs w:val="28"/>
              </w:rPr>
            </w:pPr>
          </w:p>
        </w:tc>
        <w:tc>
          <w:tcPr>
            <w:tcW w:w="0" w:type="auto"/>
            <w:vAlign w:val="center"/>
          </w:tcPr>
          <w:p w:rsidR="00F50ED9" w:rsidRPr="00F50ED9" w:rsidRDefault="00F50ED9" w:rsidP="003969A0">
            <w:pPr>
              <w:widowControl w:val="0"/>
              <w:shd w:val="clear" w:color="auto" w:fill="FFFFFF"/>
              <w:autoSpaceDE w:val="0"/>
              <w:autoSpaceDN w:val="0"/>
              <w:adjustRightInd w:val="0"/>
              <w:jc w:val="center"/>
              <w:rPr>
                <w:rFonts w:ascii="Times New Roman" w:hAnsi="Times New Roman" w:cs="Times New Roman"/>
                <w:sz w:val="28"/>
                <w:szCs w:val="28"/>
              </w:rPr>
            </w:pPr>
            <w:proofErr w:type="spellStart"/>
            <w:r w:rsidRPr="00F50ED9">
              <w:rPr>
                <w:rFonts w:ascii="Times New Roman" w:hAnsi="Times New Roman" w:cs="Times New Roman"/>
                <w:color w:val="000000"/>
                <w:sz w:val="28"/>
                <w:szCs w:val="28"/>
              </w:rPr>
              <w:t>бі</w:t>
            </w:r>
            <w:proofErr w:type="gramStart"/>
            <w:r w:rsidRPr="00F50ED9">
              <w:rPr>
                <w:rFonts w:ascii="Times New Roman" w:hAnsi="Times New Roman" w:cs="Times New Roman"/>
                <w:color w:val="000000"/>
                <w:sz w:val="28"/>
                <w:szCs w:val="28"/>
              </w:rPr>
              <w:t>р</w:t>
            </w:r>
            <w:proofErr w:type="gramEnd"/>
            <w:r w:rsidRPr="00F50ED9">
              <w:rPr>
                <w:rFonts w:ascii="Times New Roman" w:hAnsi="Times New Roman" w:cs="Times New Roman"/>
                <w:color w:val="000000"/>
                <w:sz w:val="28"/>
                <w:szCs w:val="28"/>
              </w:rPr>
              <w:t>інші</w:t>
            </w:r>
            <w:proofErr w:type="spellEnd"/>
            <w:r w:rsidRPr="00F50ED9">
              <w:rPr>
                <w:rFonts w:ascii="Times New Roman" w:hAnsi="Times New Roman" w:cs="Times New Roman"/>
                <w:color w:val="000000"/>
                <w:sz w:val="28"/>
                <w:szCs w:val="28"/>
              </w:rPr>
              <w:t xml:space="preserve"> </w:t>
            </w:r>
            <w:proofErr w:type="spellStart"/>
            <w:r w:rsidRPr="00F50ED9">
              <w:rPr>
                <w:rFonts w:ascii="Times New Roman" w:hAnsi="Times New Roman" w:cs="Times New Roman"/>
                <w:color w:val="000000"/>
                <w:sz w:val="28"/>
                <w:szCs w:val="28"/>
              </w:rPr>
              <w:t>кезекте</w:t>
            </w:r>
            <w:proofErr w:type="spellEnd"/>
          </w:p>
        </w:tc>
        <w:tc>
          <w:tcPr>
            <w:tcW w:w="0" w:type="auto"/>
            <w:vAlign w:val="center"/>
          </w:tcPr>
          <w:p w:rsidR="00F50ED9" w:rsidRPr="00F50ED9" w:rsidRDefault="00F50ED9" w:rsidP="003969A0">
            <w:pPr>
              <w:widowControl w:val="0"/>
              <w:shd w:val="clear" w:color="auto" w:fill="FFFFFF"/>
              <w:autoSpaceDE w:val="0"/>
              <w:autoSpaceDN w:val="0"/>
              <w:adjustRightInd w:val="0"/>
              <w:jc w:val="center"/>
              <w:rPr>
                <w:rFonts w:ascii="Times New Roman" w:hAnsi="Times New Roman" w:cs="Times New Roman"/>
                <w:sz w:val="28"/>
                <w:szCs w:val="28"/>
              </w:rPr>
            </w:pPr>
            <w:proofErr w:type="spellStart"/>
            <w:r w:rsidRPr="00F50ED9">
              <w:rPr>
                <w:rFonts w:ascii="Times New Roman" w:hAnsi="Times New Roman" w:cs="Times New Roman"/>
                <w:color w:val="000000"/>
                <w:sz w:val="28"/>
                <w:szCs w:val="28"/>
              </w:rPr>
              <w:t>есепті</w:t>
            </w:r>
            <w:proofErr w:type="gramStart"/>
            <w:r w:rsidRPr="00F50ED9">
              <w:rPr>
                <w:rFonts w:ascii="Times New Roman" w:hAnsi="Times New Roman" w:cs="Times New Roman"/>
                <w:color w:val="000000"/>
                <w:sz w:val="28"/>
                <w:szCs w:val="28"/>
              </w:rPr>
              <w:t>к</w:t>
            </w:r>
            <w:proofErr w:type="spellEnd"/>
            <w:r w:rsidRPr="00F50ED9">
              <w:rPr>
                <w:rFonts w:ascii="Times New Roman" w:hAnsi="Times New Roman" w:cs="Times New Roman"/>
                <w:color w:val="000000"/>
                <w:sz w:val="28"/>
                <w:szCs w:val="28"/>
              </w:rPr>
              <w:t xml:space="preserve"> </w:t>
            </w:r>
            <w:proofErr w:type="spellStart"/>
            <w:r w:rsidRPr="00F50ED9">
              <w:rPr>
                <w:rFonts w:ascii="Times New Roman" w:hAnsi="Times New Roman" w:cs="Times New Roman"/>
                <w:color w:val="000000"/>
                <w:sz w:val="28"/>
                <w:szCs w:val="28"/>
              </w:rPr>
              <w:t>мерз</w:t>
            </w:r>
            <w:proofErr w:type="gramEnd"/>
            <w:r w:rsidRPr="00F50ED9">
              <w:rPr>
                <w:rFonts w:ascii="Times New Roman" w:hAnsi="Times New Roman" w:cs="Times New Roman"/>
                <w:color w:val="000000"/>
                <w:sz w:val="28"/>
                <w:szCs w:val="28"/>
              </w:rPr>
              <w:t>імге</w:t>
            </w:r>
            <w:proofErr w:type="spellEnd"/>
          </w:p>
        </w:tc>
        <w:tc>
          <w:tcPr>
            <w:tcW w:w="0" w:type="auto"/>
            <w:vAlign w:val="center"/>
          </w:tcPr>
          <w:p w:rsidR="00F50ED9" w:rsidRPr="00F50ED9" w:rsidRDefault="00F50ED9" w:rsidP="003969A0">
            <w:pPr>
              <w:widowControl w:val="0"/>
              <w:shd w:val="clear" w:color="auto" w:fill="FFFFFF"/>
              <w:autoSpaceDE w:val="0"/>
              <w:autoSpaceDN w:val="0"/>
              <w:adjustRightInd w:val="0"/>
              <w:jc w:val="center"/>
              <w:rPr>
                <w:rFonts w:ascii="Times New Roman" w:hAnsi="Times New Roman" w:cs="Times New Roman"/>
                <w:sz w:val="28"/>
                <w:szCs w:val="28"/>
              </w:rPr>
            </w:pPr>
            <w:proofErr w:type="spellStart"/>
            <w:r w:rsidRPr="00F50ED9">
              <w:rPr>
                <w:rFonts w:ascii="Times New Roman" w:hAnsi="Times New Roman" w:cs="Times New Roman"/>
                <w:color w:val="000000"/>
                <w:sz w:val="28"/>
                <w:szCs w:val="28"/>
              </w:rPr>
              <w:t>бі</w:t>
            </w:r>
            <w:proofErr w:type="gramStart"/>
            <w:r w:rsidRPr="00F50ED9">
              <w:rPr>
                <w:rFonts w:ascii="Times New Roman" w:hAnsi="Times New Roman" w:cs="Times New Roman"/>
                <w:color w:val="000000"/>
                <w:sz w:val="28"/>
                <w:szCs w:val="28"/>
              </w:rPr>
              <w:t>р</w:t>
            </w:r>
            <w:proofErr w:type="gramEnd"/>
            <w:r w:rsidRPr="00F50ED9">
              <w:rPr>
                <w:rFonts w:ascii="Times New Roman" w:hAnsi="Times New Roman" w:cs="Times New Roman"/>
                <w:color w:val="000000"/>
                <w:sz w:val="28"/>
                <w:szCs w:val="28"/>
              </w:rPr>
              <w:t>інші</w:t>
            </w:r>
            <w:proofErr w:type="spellEnd"/>
            <w:r w:rsidRPr="00F50ED9">
              <w:rPr>
                <w:rFonts w:ascii="Times New Roman" w:hAnsi="Times New Roman" w:cs="Times New Roman"/>
                <w:color w:val="000000"/>
                <w:sz w:val="28"/>
                <w:szCs w:val="28"/>
              </w:rPr>
              <w:t xml:space="preserve"> </w:t>
            </w:r>
            <w:proofErr w:type="spellStart"/>
            <w:r w:rsidRPr="00F50ED9">
              <w:rPr>
                <w:rFonts w:ascii="Times New Roman" w:hAnsi="Times New Roman" w:cs="Times New Roman"/>
                <w:color w:val="000000"/>
                <w:sz w:val="28"/>
                <w:szCs w:val="28"/>
              </w:rPr>
              <w:t>кезекте</w:t>
            </w:r>
            <w:proofErr w:type="spellEnd"/>
          </w:p>
        </w:tc>
        <w:tc>
          <w:tcPr>
            <w:tcW w:w="0" w:type="auto"/>
            <w:vAlign w:val="center"/>
          </w:tcPr>
          <w:p w:rsidR="00F50ED9" w:rsidRPr="00F50ED9" w:rsidRDefault="00F50ED9" w:rsidP="003969A0">
            <w:pPr>
              <w:widowControl w:val="0"/>
              <w:shd w:val="clear" w:color="auto" w:fill="FFFFFF"/>
              <w:autoSpaceDE w:val="0"/>
              <w:autoSpaceDN w:val="0"/>
              <w:adjustRightInd w:val="0"/>
              <w:jc w:val="center"/>
              <w:rPr>
                <w:rFonts w:ascii="Times New Roman" w:hAnsi="Times New Roman" w:cs="Times New Roman"/>
                <w:sz w:val="28"/>
                <w:szCs w:val="28"/>
              </w:rPr>
            </w:pPr>
            <w:proofErr w:type="spellStart"/>
            <w:r w:rsidRPr="00F50ED9">
              <w:rPr>
                <w:rFonts w:ascii="Times New Roman" w:hAnsi="Times New Roman" w:cs="Times New Roman"/>
                <w:color w:val="000000"/>
                <w:sz w:val="28"/>
                <w:szCs w:val="28"/>
              </w:rPr>
              <w:t>есепті</w:t>
            </w:r>
            <w:proofErr w:type="gramStart"/>
            <w:r w:rsidRPr="00F50ED9">
              <w:rPr>
                <w:rFonts w:ascii="Times New Roman" w:hAnsi="Times New Roman" w:cs="Times New Roman"/>
                <w:color w:val="000000"/>
                <w:sz w:val="28"/>
                <w:szCs w:val="28"/>
              </w:rPr>
              <w:t>к</w:t>
            </w:r>
            <w:proofErr w:type="spellEnd"/>
            <w:r w:rsidRPr="00F50ED9">
              <w:rPr>
                <w:rFonts w:ascii="Times New Roman" w:hAnsi="Times New Roman" w:cs="Times New Roman"/>
                <w:color w:val="000000"/>
                <w:sz w:val="28"/>
                <w:szCs w:val="28"/>
              </w:rPr>
              <w:t xml:space="preserve"> </w:t>
            </w:r>
            <w:proofErr w:type="spellStart"/>
            <w:r w:rsidRPr="00F50ED9">
              <w:rPr>
                <w:rFonts w:ascii="Times New Roman" w:hAnsi="Times New Roman" w:cs="Times New Roman"/>
                <w:color w:val="000000"/>
                <w:sz w:val="28"/>
                <w:szCs w:val="28"/>
              </w:rPr>
              <w:t>мерз</w:t>
            </w:r>
            <w:proofErr w:type="gramEnd"/>
            <w:r w:rsidRPr="00F50ED9">
              <w:rPr>
                <w:rFonts w:ascii="Times New Roman" w:hAnsi="Times New Roman" w:cs="Times New Roman"/>
                <w:color w:val="000000"/>
                <w:sz w:val="28"/>
                <w:szCs w:val="28"/>
              </w:rPr>
              <w:t>імге</w:t>
            </w:r>
            <w:proofErr w:type="spellEnd"/>
          </w:p>
        </w:tc>
      </w:tr>
      <w:tr w:rsidR="00F50ED9" w:rsidRPr="00F50ED9" w:rsidTr="00F50ED9">
        <w:tc>
          <w:tcPr>
            <w:tcW w:w="0" w:type="auto"/>
          </w:tcPr>
          <w:p w:rsidR="00F50ED9" w:rsidRPr="00F50ED9" w:rsidRDefault="00F50ED9" w:rsidP="003969A0">
            <w:pPr>
              <w:widowControl w:val="0"/>
              <w:shd w:val="clear" w:color="auto" w:fill="FFFFFF"/>
              <w:autoSpaceDE w:val="0"/>
              <w:autoSpaceDN w:val="0"/>
              <w:adjustRightInd w:val="0"/>
              <w:rPr>
                <w:rFonts w:ascii="Times New Roman" w:hAnsi="Times New Roman" w:cs="Times New Roman"/>
                <w:sz w:val="28"/>
                <w:szCs w:val="28"/>
              </w:rPr>
            </w:pPr>
            <w:proofErr w:type="spellStart"/>
            <w:r w:rsidRPr="00F50ED9">
              <w:rPr>
                <w:rFonts w:ascii="Times New Roman" w:hAnsi="Times New Roman" w:cs="Times New Roman"/>
                <w:color w:val="000000"/>
                <w:sz w:val="28"/>
                <w:szCs w:val="28"/>
              </w:rPr>
              <w:t>Мәскеу</w:t>
            </w:r>
            <w:proofErr w:type="spellEnd"/>
            <w:r w:rsidRPr="00F50ED9">
              <w:rPr>
                <w:rFonts w:ascii="Times New Roman" w:hAnsi="Times New Roman" w:cs="Times New Roman"/>
                <w:color w:val="000000"/>
                <w:sz w:val="28"/>
                <w:szCs w:val="28"/>
              </w:rPr>
              <w:t xml:space="preserve"> </w:t>
            </w:r>
            <w:proofErr w:type="spellStart"/>
            <w:r w:rsidRPr="00F50ED9">
              <w:rPr>
                <w:rFonts w:ascii="Times New Roman" w:hAnsi="Times New Roman" w:cs="Times New Roman"/>
                <w:color w:val="000000"/>
                <w:sz w:val="28"/>
                <w:szCs w:val="28"/>
              </w:rPr>
              <w:t>айналма</w:t>
            </w:r>
            <w:proofErr w:type="spellEnd"/>
            <w:r w:rsidRPr="00F50ED9">
              <w:rPr>
                <w:rFonts w:ascii="Times New Roman" w:hAnsi="Times New Roman" w:cs="Times New Roman"/>
                <w:color w:val="000000"/>
                <w:sz w:val="28"/>
                <w:szCs w:val="28"/>
              </w:rPr>
              <w:t xml:space="preserve"> </w:t>
            </w:r>
            <w:proofErr w:type="spellStart"/>
            <w:r w:rsidRPr="00F50ED9">
              <w:rPr>
                <w:rFonts w:ascii="Times New Roman" w:hAnsi="Times New Roman" w:cs="Times New Roman"/>
                <w:color w:val="000000"/>
                <w:sz w:val="28"/>
                <w:szCs w:val="28"/>
              </w:rPr>
              <w:t>жол</w:t>
            </w:r>
            <w:proofErr w:type="spellEnd"/>
            <w:r w:rsidRPr="00F50ED9">
              <w:rPr>
                <w:rFonts w:ascii="Times New Roman" w:hAnsi="Times New Roman" w:cs="Times New Roman"/>
                <w:color w:val="000000"/>
                <w:sz w:val="28"/>
                <w:szCs w:val="28"/>
              </w:rPr>
              <w:t xml:space="preserve"> </w:t>
            </w:r>
            <w:proofErr w:type="spellStart"/>
            <w:r w:rsidRPr="00F50ED9">
              <w:rPr>
                <w:rFonts w:ascii="Times New Roman" w:hAnsi="Times New Roman" w:cs="Times New Roman"/>
                <w:color w:val="000000"/>
                <w:sz w:val="28"/>
                <w:szCs w:val="28"/>
              </w:rPr>
              <w:t>шегінде</w:t>
            </w:r>
            <w:proofErr w:type="spellEnd"/>
          </w:p>
        </w:tc>
        <w:tc>
          <w:tcPr>
            <w:tcW w:w="0" w:type="auto"/>
            <w:vAlign w:val="center"/>
          </w:tcPr>
          <w:p w:rsidR="00F50ED9" w:rsidRPr="00F50ED9" w:rsidRDefault="00F50ED9" w:rsidP="003969A0">
            <w:pPr>
              <w:widowControl w:val="0"/>
              <w:shd w:val="clear" w:color="auto" w:fill="FFFFFF"/>
              <w:autoSpaceDE w:val="0"/>
              <w:autoSpaceDN w:val="0"/>
              <w:adjustRightInd w:val="0"/>
              <w:jc w:val="center"/>
              <w:rPr>
                <w:rFonts w:ascii="Times New Roman" w:hAnsi="Times New Roman" w:cs="Times New Roman"/>
                <w:sz w:val="28"/>
                <w:szCs w:val="28"/>
              </w:rPr>
            </w:pPr>
            <w:r w:rsidRPr="00F50ED9">
              <w:rPr>
                <w:rFonts w:ascii="Times New Roman" w:hAnsi="Times New Roman" w:cs="Times New Roman"/>
                <w:color w:val="000000"/>
                <w:sz w:val="28"/>
                <w:szCs w:val="28"/>
              </w:rPr>
              <w:t>14</w:t>
            </w:r>
          </w:p>
        </w:tc>
        <w:tc>
          <w:tcPr>
            <w:tcW w:w="0" w:type="auto"/>
            <w:vAlign w:val="center"/>
          </w:tcPr>
          <w:p w:rsidR="00F50ED9" w:rsidRPr="00F50ED9" w:rsidRDefault="00F50ED9" w:rsidP="003969A0">
            <w:pPr>
              <w:widowControl w:val="0"/>
              <w:shd w:val="clear" w:color="auto" w:fill="FFFFFF"/>
              <w:autoSpaceDE w:val="0"/>
              <w:autoSpaceDN w:val="0"/>
              <w:adjustRightInd w:val="0"/>
              <w:jc w:val="center"/>
              <w:rPr>
                <w:rFonts w:ascii="Times New Roman" w:hAnsi="Times New Roman" w:cs="Times New Roman"/>
                <w:sz w:val="28"/>
                <w:szCs w:val="28"/>
              </w:rPr>
            </w:pPr>
            <w:r w:rsidRPr="00F50ED9">
              <w:rPr>
                <w:rFonts w:ascii="Times New Roman" w:hAnsi="Times New Roman" w:cs="Times New Roman"/>
                <w:color w:val="000000"/>
                <w:sz w:val="28"/>
                <w:szCs w:val="28"/>
              </w:rPr>
              <w:t>18</w:t>
            </w:r>
          </w:p>
        </w:tc>
        <w:tc>
          <w:tcPr>
            <w:tcW w:w="0" w:type="auto"/>
            <w:vAlign w:val="center"/>
          </w:tcPr>
          <w:p w:rsidR="00F50ED9" w:rsidRPr="00F50ED9" w:rsidRDefault="00F50ED9" w:rsidP="003969A0">
            <w:pPr>
              <w:widowControl w:val="0"/>
              <w:shd w:val="clear" w:color="auto" w:fill="FFFFFF"/>
              <w:autoSpaceDE w:val="0"/>
              <w:autoSpaceDN w:val="0"/>
              <w:adjustRightInd w:val="0"/>
              <w:jc w:val="center"/>
              <w:rPr>
                <w:rFonts w:ascii="Times New Roman" w:hAnsi="Times New Roman" w:cs="Times New Roman"/>
                <w:sz w:val="28"/>
                <w:szCs w:val="28"/>
              </w:rPr>
            </w:pPr>
            <w:r w:rsidRPr="00F50ED9">
              <w:rPr>
                <w:rFonts w:ascii="Times New Roman" w:hAnsi="Times New Roman" w:cs="Times New Roman"/>
                <w:color w:val="000000"/>
                <w:sz w:val="28"/>
                <w:szCs w:val="28"/>
              </w:rPr>
              <w:t>5</w:t>
            </w:r>
          </w:p>
        </w:tc>
        <w:tc>
          <w:tcPr>
            <w:tcW w:w="0" w:type="auto"/>
            <w:vAlign w:val="center"/>
          </w:tcPr>
          <w:p w:rsidR="00F50ED9" w:rsidRPr="00F50ED9" w:rsidRDefault="00F50ED9" w:rsidP="003969A0">
            <w:pPr>
              <w:widowControl w:val="0"/>
              <w:shd w:val="clear" w:color="auto" w:fill="FFFFFF"/>
              <w:autoSpaceDE w:val="0"/>
              <w:autoSpaceDN w:val="0"/>
              <w:adjustRightInd w:val="0"/>
              <w:jc w:val="center"/>
              <w:rPr>
                <w:rFonts w:ascii="Times New Roman" w:hAnsi="Times New Roman" w:cs="Times New Roman"/>
                <w:sz w:val="28"/>
                <w:szCs w:val="28"/>
              </w:rPr>
            </w:pPr>
            <w:r w:rsidRPr="00F50ED9">
              <w:rPr>
                <w:rFonts w:ascii="Times New Roman" w:hAnsi="Times New Roman" w:cs="Times New Roman"/>
                <w:color w:val="000000"/>
                <w:sz w:val="28"/>
                <w:szCs w:val="28"/>
              </w:rPr>
              <w:t>6</w:t>
            </w:r>
          </w:p>
        </w:tc>
      </w:tr>
      <w:tr w:rsidR="00F50ED9" w:rsidRPr="00F50ED9" w:rsidTr="00F50ED9">
        <w:tc>
          <w:tcPr>
            <w:tcW w:w="0" w:type="auto"/>
          </w:tcPr>
          <w:p w:rsidR="00F50ED9" w:rsidRPr="00F50ED9" w:rsidRDefault="00F50ED9" w:rsidP="003969A0">
            <w:pPr>
              <w:widowControl w:val="0"/>
              <w:shd w:val="clear" w:color="auto" w:fill="FFFFFF"/>
              <w:autoSpaceDE w:val="0"/>
              <w:autoSpaceDN w:val="0"/>
              <w:adjustRightInd w:val="0"/>
              <w:rPr>
                <w:rFonts w:ascii="Times New Roman" w:hAnsi="Times New Roman" w:cs="Times New Roman"/>
                <w:sz w:val="28"/>
                <w:szCs w:val="28"/>
              </w:rPr>
            </w:pPr>
            <w:proofErr w:type="spellStart"/>
            <w:r w:rsidRPr="00F50ED9">
              <w:rPr>
                <w:rFonts w:ascii="Times New Roman" w:hAnsi="Times New Roman" w:cs="Times New Roman"/>
                <w:color w:val="000000"/>
                <w:sz w:val="28"/>
                <w:szCs w:val="28"/>
              </w:rPr>
              <w:t>Мәскеу</w:t>
            </w:r>
            <w:proofErr w:type="spellEnd"/>
            <w:r w:rsidRPr="00F50ED9">
              <w:rPr>
                <w:rFonts w:ascii="Times New Roman" w:hAnsi="Times New Roman" w:cs="Times New Roman"/>
                <w:color w:val="000000"/>
                <w:sz w:val="28"/>
                <w:szCs w:val="28"/>
              </w:rPr>
              <w:t xml:space="preserve"> </w:t>
            </w:r>
            <w:proofErr w:type="spellStart"/>
            <w:r w:rsidRPr="00F50ED9">
              <w:rPr>
                <w:rFonts w:ascii="Times New Roman" w:hAnsi="Times New Roman" w:cs="Times New Roman"/>
                <w:color w:val="000000"/>
                <w:sz w:val="28"/>
                <w:szCs w:val="28"/>
              </w:rPr>
              <w:t>айналма</w:t>
            </w:r>
            <w:proofErr w:type="spellEnd"/>
            <w:r w:rsidRPr="00F50ED9">
              <w:rPr>
                <w:rFonts w:ascii="Times New Roman" w:hAnsi="Times New Roman" w:cs="Times New Roman"/>
                <w:color w:val="000000"/>
                <w:sz w:val="28"/>
                <w:szCs w:val="28"/>
              </w:rPr>
              <w:t xml:space="preserve"> </w:t>
            </w:r>
            <w:proofErr w:type="spellStart"/>
            <w:r w:rsidRPr="00F50ED9">
              <w:rPr>
                <w:rFonts w:ascii="Times New Roman" w:hAnsi="Times New Roman" w:cs="Times New Roman"/>
                <w:color w:val="000000"/>
                <w:sz w:val="28"/>
                <w:szCs w:val="28"/>
              </w:rPr>
              <w:t>жолдан</w:t>
            </w:r>
            <w:proofErr w:type="spellEnd"/>
            <w:r w:rsidRPr="00F50ED9">
              <w:rPr>
                <w:rFonts w:ascii="Times New Roman" w:hAnsi="Times New Roman" w:cs="Times New Roman"/>
                <w:color w:val="000000"/>
                <w:sz w:val="28"/>
                <w:szCs w:val="28"/>
              </w:rPr>
              <w:t xml:space="preserve"> </w:t>
            </w:r>
            <w:proofErr w:type="spellStart"/>
            <w:proofErr w:type="gramStart"/>
            <w:r w:rsidRPr="00F50ED9">
              <w:rPr>
                <w:rFonts w:ascii="Times New Roman" w:hAnsi="Times New Roman" w:cs="Times New Roman"/>
                <w:color w:val="000000"/>
                <w:sz w:val="28"/>
                <w:szCs w:val="28"/>
              </w:rPr>
              <w:t>тыс</w:t>
            </w:r>
            <w:proofErr w:type="spellEnd"/>
            <w:proofErr w:type="gramEnd"/>
            <w:r w:rsidRPr="00F50ED9">
              <w:rPr>
                <w:rFonts w:ascii="Times New Roman" w:hAnsi="Times New Roman" w:cs="Times New Roman"/>
                <w:color w:val="000000"/>
                <w:sz w:val="28"/>
                <w:szCs w:val="28"/>
              </w:rPr>
              <w:t xml:space="preserve"> </w:t>
            </w:r>
            <w:proofErr w:type="spellStart"/>
            <w:r w:rsidRPr="00F50ED9">
              <w:rPr>
                <w:rFonts w:ascii="Times New Roman" w:hAnsi="Times New Roman" w:cs="Times New Roman"/>
                <w:color w:val="000000"/>
                <w:sz w:val="28"/>
                <w:szCs w:val="28"/>
              </w:rPr>
              <w:t>жаңа</w:t>
            </w:r>
            <w:proofErr w:type="spellEnd"/>
            <w:r w:rsidRPr="00F50ED9">
              <w:rPr>
                <w:rFonts w:ascii="Times New Roman" w:hAnsi="Times New Roman" w:cs="Times New Roman"/>
                <w:color w:val="000000"/>
                <w:sz w:val="28"/>
                <w:szCs w:val="28"/>
              </w:rPr>
              <w:t xml:space="preserve"> </w:t>
            </w:r>
            <w:proofErr w:type="spellStart"/>
            <w:r w:rsidRPr="00F50ED9">
              <w:rPr>
                <w:rFonts w:ascii="Times New Roman" w:hAnsi="Times New Roman" w:cs="Times New Roman"/>
                <w:color w:val="000000"/>
                <w:sz w:val="28"/>
                <w:szCs w:val="28"/>
              </w:rPr>
              <w:t>құрылыс</w:t>
            </w:r>
            <w:proofErr w:type="spellEnd"/>
            <w:r w:rsidRPr="00F50ED9">
              <w:rPr>
                <w:rFonts w:ascii="Times New Roman" w:hAnsi="Times New Roman" w:cs="Times New Roman"/>
                <w:color w:val="000000"/>
                <w:sz w:val="28"/>
                <w:szCs w:val="28"/>
              </w:rPr>
              <w:t xml:space="preserve"> </w:t>
            </w:r>
            <w:proofErr w:type="spellStart"/>
            <w:r w:rsidRPr="00F50ED9">
              <w:rPr>
                <w:rFonts w:ascii="Times New Roman" w:hAnsi="Times New Roman" w:cs="Times New Roman"/>
                <w:color w:val="000000"/>
                <w:sz w:val="28"/>
                <w:szCs w:val="28"/>
              </w:rPr>
              <w:t>аудандарында</w:t>
            </w:r>
            <w:proofErr w:type="spellEnd"/>
          </w:p>
        </w:tc>
        <w:tc>
          <w:tcPr>
            <w:tcW w:w="0" w:type="auto"/>
            <w:vAlign w:val="center"/>
          </w:tcPr>
          <w:p w:rsidR="00F50ED9" w:rsidRPr="00F50ED9" w:rsidRDefault="00F50ED9" w:rsidP="003969A0">
            <w:pPr>
              <w:widowControl w:val="0"/>
              <w:shd w:val="clear" w:color="auto" w:fill="FFFFFF"/>
              <w:autoSpaceDE w:val="0"/>
              <w:autoSpaceDN w:val="0"/>
              <w:adjustRightInd w:val="0"/>
              <w:jc w:val="center"/>
              <w:rPr>
                <w:rFonts w:ascii="Times New Roman" w:hAnsi="Times New Roman" w:cs="Times New Roman"/>
                <w:sz w:val="28"/>
                <w:szCs w:val="28"/>
              </w:rPr>
            </w:pPr>
            <w:r w:rsidRPr="00F50ED9">
              <w:rPr>
                <w:rFonts w:ascii="Times New Roman" w:hAnsi="Times New Roman" w:cs="Times New Roman"/>
                <w:color w:val="000000"/>
                <w:sz w:val="28"/>
                <w:szCs w:val="28"/>
              </w:rPr>
              <w:t>7</w:t>
            </w:r>
          </w:p>
        </w:tc>
        <w:tc>
          <w:tcPr>
            <w:tcW w:w="0" w:type="auto"/>
            <w:vAlign w:val="center"/>
          </w:tcPr>
          <w:p w:rsidR="00F50ED9" w:rsidRPr="00F50ED9" w:rsidRDefault="00F50ED9" w:rsidP="003969A0">
            <w:pPr>
              <w:widowControl w:val="0"/>
              <w:shd w:val="clear" w:color="auto" w:fill="FFFFFF"/>
              <w:autoSpaceDE w:val="0"/>
              <w:autoSpaceDN w:val="0"/>
              <w:adjustRightInd w:val="0"/>
              <w:jc w:val="center"/>
              <w:rPr>
                <w:rFonts w:ascii="Times New Roman" w:hAnsi="Times New Roman" w:cs="Times New Roman"/>
                <w:sz w:val="28"/>
                <w:szCs w:val="28"/>
              </w:rPr>
            </w:pPr>
            <w:r w:rsidRPr="00F50ED9">
              <w:rPr>
                <w:rFonts w:ascii="Times New Roman" w:hAnsi="Times New Roman" w:cs="Times New Roman"/>
                <w:color w:val="000000"/>
                <w:sz w:val="28"/>
                <w:szCs w:val="28"/>
              </w:rPr>
              <w:t>10</w:t>
            </w:r>
          </w:p>
        </w:tc>
        <w:tc>
          <w:tcPr>
            <w:tcW w:w="0" w:type="auto"/>
            <w:vAlign w:val="center"/>
          </w:tcPr>
          <w:p w:rsidR="00F50ED9" w:rsidRPr="00F50ED9" w:rsidRDefault="00F50ED9" w:rsidP="003969A0">
            <w:pPr>
              <w:widowControl w:val="0"/>
              <w:shd w:val="clear" w:color="auto" w:fill="FFFFFF"/>
              <w:autoSpaceDE w:val="0"/>
              <w:autoSpaceDN w:val="0"/>
              <w:adjustRightInd w:val="0"/>
              <w:jc w:val="center"/>
              <w:rPr>
                <w:rFonts w:ascii="Times New Roman" w:hAnsi="Times New Roman" w:cs="Times New Roman"/>
                <w:sz w:val="28"/>
                <w:szCs w:val="28"/>
              </w:rPr>
            </w:pPr>
            <w:r w:rsidRPr="00F50ED9">
              <w:rPr>
                <w:rFonts w:ascii="Times New Roman" w:hAnsi="Times New Roman" w:cs="Times New Roman"/>
                <w:color w:val="000000"/>
                <w:sz w:val="28"/>
                <w:szCs w:val="28"/>
              </w:rPr>
              <w:t>4</w:t>
            </w:r>
          </w:p>
        </w:tc>
        <w:tc>
          <w:tcPr>
            <w:tcW w:w="0" w:type="auto"/>
            <w:vAlign w:val="center"/>
          </w:tcPr>
          <w:p w:rsidR="00F50ED9" w:rsidRPr="00F50ED9" w:rsidRDefault="00F50ED9" w:rsidP="003969A0">
            <w:pPr>
              <w:widowControl w:val="0"/>
              <w:shd w:val="clear" w:color="auto" w:fill="FFFFFF"/>
              <w:autoSpaceDE w:val="0"/>
              <w:autoSpaceDN w:val="0"/>
              <w:adjustRightInd w:val="0"/>
              <w:jc w:val="center"/>
              <w:rPr>
                <w:rFonts w:ascii="Times New Roman" w:hAnsi="Times New Roman" w:cs="Times New Roman"/>
                <w:sz w:val="28"/>
                <w:szCs w:val="28"/>
              </w:rPr>
            </w:pPr>
            <w:r w:rsidRPr="00F50ED9">
              <w:rPr>
                <w:rFonts w:ascii="Times New Roman" w:hAnsi="Times New Roman" w:cs="Times New Roman"/>
                <w:color w:val="000000"/>
                <w:sz w:val="28"/>
                <w:szCs w:val="28"/>
              </w:rPr>
              <w:t>5</w:t>
            </w:r>
          </w:p>
        </w:tc>
      </w:tr>
      <w:tr w:rsidR="00F50ED9" w:rsidRPr="00F50ED9" w:rsidTr="00F50ED9">
        <w:tc>
          <w:tcPr>
            <w:tcW w:w="0" w:type="auto"/>
          </w:tcPr>
          <w:p w:rsidR="00F50ED9" w:rsidRPr="00F50ED9" w:rsidRDefault="00F50ED9" w:rsidP="003969A0">
            <w:pPr>
              <w:widowControl w:val="0"/>
              <w:shd w:val="clear" w:color="auto" w:fill="FFFFFF"/>
              <w:autoSpaceDE w:val="0"/>
              <w:autoSpaceDN w:val="0"/>
              <w:adjustRightInd w:val="0"/>
              <w:rPr>
                <w:rFonts w:ascii="Times New Roman" w:hAnsi="Times New Roman" w:cs="Times New Roman"/>
                <w:sz w:val="28"/>
                <w:szCs w:val="28"/>
              </w:rPr>
            </w:pPr>
            <w:proofErr w:type="spellStart"/>
            <w:r w:rsidRPr="00F50ED9">
              <w:rPr>
                <w:rFonts w:ascii="Times New Roman" w:hAnsi="Times New Roman" w:cs="Times New Roman"/>
                <w:color w:val="000000"/>
                <w:sz w:val="28"/>
                <w:szCs w:val="28"/>
              </w:rPr>
              <w:t>Өте</w:t>
            </w:r>
            <w:proofErr w:type="spellEnd"/>
            <w:r w:rsidRPr="00F50ED9">
              <w:rPr>
                <w:rFonts w:ascii="Times New Roman" w:hAnsi="Times New Roman" w:cs="Times New Roman"/>
                <w:color w:val="000000"/>
                <w:sz w:val="28"/>
                <w:szCs w:val="28"/>
              </w:rPr>
              <w:t xml:space="preserve"> </w:t>
            </w:r>
            <w:proofErr w:type="spellStart"/>
            <w:r w:rsidRPr="00F50ED9">
              <w:rPr>
                <w:rFonts w:ascii="Times New Roman" w:hAnsi="Times New Roman" w:cs="Times New Roman"/>
                <w:color w:val="000000"/>
                <w:sz w:val="28"/>
                <w:szCs w:val="28"/>
              </w:rPr>
              <w:t>і</w:t>
            </w:r>
            <w:proofErr w:type="gramStart"/>
            <w:r w:rsidRPr="00F50ED9">
              <w:rPr>
                <w:rFonts w:ascii="Times New Roman" w:hAnsi="Times New Roman" w:cs="Times New Roman"/>
                <w:color w:val="000000"/>
                <w:sz w:val="28"/>
                <w:szCs w:val="28"/>
              </w:rPr>
              <w:t>р</w:t>
            </w:r>
            <w:proofErr w:type="gramEnd"/>
            <w:r w:rsidRPr="00F50ED9">
              <w:rPr>
                <w:rFonts w:ascii="Times New Roman" w:hAnsi="Times New Roman" w:cs="Times New Roman"/>
                <w:color w:val="000000"/>
                <w:sz w:val="28"/>
                <w:szCs w:val="28"/>
              </w:rPr>
              <w:t>і</w:t>
            </w:r>
            <w:proofErr w:type="spellEnd"/>
            <w:r w:rsidRPr="00F50ED9">
              <w:rPr>
                <w:rFonts w:ascii="Times New Roman" w:hAnsi="Times New Roman" w:cs="Times New Roman"/>
                <w:color w:val="000000"/>
                <w:sz w:val="28"/>
                <w:szCs w:val="28"/>
              </w:rPr>
              <w:t xml:space="preserve">, </w:t>
            </w:r>
            <w:proofErr w:type="spellStart"/>
            <w:r w:rsidRPr="00F50ED9">
              <w:rPr>
                <w:rFonts w:ascii="Times New Roman" w:hAnsi="Times New Roman" w:cs="Times New Roman"/>
                <w:color w:val="000000"/>
                <w:sz w:val="28"/>
                <w:szCs w:val="28"/>
              </w:rPr>
              <w:t>ірі</w:t>
            </w:r>
            <w:proofErr w:type="spellEnd"/>
            <w:r w:rsidRPr="00F50ED9">
              <w:rPr>
                <w:rFonts w:ascii="Times New Roman" w:hAnsi="Times New Roman" w:cs="Times New Roman"/>
                <w:color w:val="000000"/>
                <w:sz w:val="28"/>
                <w:szCs w:val="28"/>
              </w:rPr>
              <w:t xml:space="preserve">, </w:t>
            </w:r>
            <w:proofErr w:type="spellStart"/>
            <w:r w:rsidRPr="00F50ED9">
              <w:rPr>
                <w:rFonts w:ascii="Times New Roman" w:hAnsi="Times New Roman" w:cs="Times New Roman"/>
                <w:color w:val="000000"/>
                <w:sz w:val="28"/>
                <w:szCs w:val="28"/>
              </w:rPr>
              <w:t>үлкен</w:t>
            </w:r>
            <w:proofErr w:type="spellEnd"/>
            <w:r w:rsidRPr="00F50ED9">
              <w:rPr>
                <w:rFonts w:ascii="Times New Roman" w:hAnsi="Times New Roman" w:cs="Times New Roman"/>
                <w:color w:val="000000"/>
                <w:sz w:val="28"/>
                <w:szCs w:val="28"/>
              </w:rPr>
              <w:t xml:space="preserve"> </w:t>
            </w:r>
            <w:proofErr w:type="spellStart"/>
            <w:r w:rsidRPr="00F50ED9">
              <w:rPr>
                <w:rFonts w:ascii="Times New Roman" w:hAnsi="Times New Roman" w:cs="Times New Roman"/>
                <w:color w:val="000000"/>
                <w:sz w:val="28"/>
                <w:szCs w:val="28"/>
              </w:rPr>
              <w:t>қалалар</w:t>
            </w:r>
            <w:proofErr w:type="spellEnd"/>
          </w:p>
        </w:tc>
        <w:tc>
          <w:tcPr>
            <w:tcW w:w="0" w:type="auto"/>
            <w:vAlign w:val="center"/>
          </w:tcPr>
          <w:p w:rsidR="00F50ED9" w:rsidRPr="00F50ED9" w:rsidRDefault="00F50ED9" w:rsidP="003969A0">
            <w:pPr>
              <w:widowControl w:val="0"/>
              <w:shd w:val="clear" w:color="auto" w:fill="FFFFFF"/>
              <w:autoSpaceDE w:val="0"/>
              <w:autoSpaceDN w:val="0"/>
              <w:adjustRightInd w:val="0"/>
              <w:jc w:val="center"/>
              <w:rPr>
                <w:rFonts w:ascii="Times New Roman" w:hAnsi="Times New Roman" w:cs="Times New Roman"/>
                <w:sz w:val="28"/>
                <w:szCs w:val="28"/>
              </w:rPr>
            </w:pPr>
            <w:r w:rsidRPr="00F50ED9">
              <w:rPr>
                <w:rFonts w:ascii="Times New Roman" w:hAnsi="Times New Roman" w:cs="Times New Roman"/>
                <w:color w:val="000000"/>
                <w:sz w:val="28"/>
                <w:szCs w:val="28"/>
              </w:rPr>
              <w:t>5</w:t>
            </w:r>
          </w:p>
        </w:tc>
        <w:tc>
          <w:tcPr>
            <w:tcW w:w="0" w:type="auto"/>
            <w:vAlign w:val="center"/>
          </w:tcPr>
          <w:p w:rsidR="00F50ED9" w:rsidRPr="00F50ED9" w:rsidRDefault="00F50ED9" w:rsidP="003969A0">
            <w:pPr>
              <w:widowControl w:val="0"/>
              <w:shd w:val="clear" w:color="auto" w:fill="FFFFFF"/>
              <w:autoSpaceDE w:val="0"/>
              <w:autoSpaceDN w:val="0"/>
              <w:adjustRightInd w:val="0"/>
              <w:jc w:val="center"/>
              <w:rPr>
                <w:rFonts w:ascii="Times New Roman" w:hAnsi="Times New Roman" w:cs="Times New Roman"/>
                <w:sz w:val="28"/>
                <w:szCs w:val="28"/>
              </w:rPr>
            </w:pPr>
            <w:r w:rsidRPr="00F50ED9">
              <w:rPr>
                <w:rFonts w:ascii="Times New Roman" w:hAnsi="Times New Roman" w:cs="Times New Roman"/>
                <w:color w:val="000000"/>
                <w:sz w:val="28"/>
                <w:szCs w:val="28"/>
              </w:rPr>
              <w:t>10</w:t>
            </w:r>
          </w:p>
        </w:tc>
        <w:tc>
          <w:tcPr>
            <w:tcW w:w="0" w:type="auto"/>
            <w:vAlign w:val="center"/>
          </w:tcPr>
          <w:p w:rsidR="00F50ED9" w:rsidRPr="00F50ED9" w:rsidRDefault="00F50ED9" w:rsidP="003969A0">
            <w:pPr>
              <w:widowControl w:val="0"/>
              <w:shd w:val="clear" w:color="auto" w:fill="FFFFFF"/>
              <w:autoSpaceDE w:val="0"/>
              <w:autoSpaceDN w:val="0"/>
              <w:adjustRightInd w:val="0"/>
              <w:jc w:val="center"/>
              <w:rPr>
                <w:rFonts w:ascii="Times New Roman" w:hAnsi="Times New Roman" w:cs="Times New Roman"/>
                <w:sz w:val="28"/>
                <w:szCs w:val="28"/>
              </w:rPr>
            </w:pPr>
            <w:r w:rsidRPr="00F50ED9">
              <w:rPr>
                <w:rFonts w:ascii="Times New Roman" w:hAnsi="Times New Roman" w:cs="Times New Roman"/>
                <w:color w:val="000000"/>
                <w:sz w:val="28"/>
                <w:szCs w:val="28"/>
              </w:rPr>
              <w:t>7</w:t>
            </w:r>
          </w:p>
        </w:tc>
        <w:tc>
          <w:tcPr>
            <w:tcW w:w="0" w:type="auto"/>
            <w:vAlign w:val="center"/>
          </w:tcPr>
          <w:p w:rsidR="00F50ED9" w:rsidRPr="00F50ED9" w:rsidRDefault="00F50ED9" w:rsidP="003969A0">
            <w:pPr>
              <w:widowControl w:val="0"/>
              <w:shd w:val="clear" w:color="auto" w:fill="FFFFFF"/>
              <w:autoSpaceDE w:val="0"/>
              <w:autoSpaceDN w:val="0"/>
              <w:adjustRightInd w:val="0"/>
              <w:jc w:val="center"/>
              <w:rPr>
                <w:rFonts w:ascii="Times New Roman" w:hAnsi="Times New Roman" w:cs="Times New Roman"/>
                <w:sz w:val="28"/>
                <w:szCs w:val="28"/>
              </w:rPr>
            </w:pPr>
            <w:r w:rsidRPr="00F50ED9">
              <w:rPr>
                <w:rFonts w:ascii="Times New Roman" w:hAnsi="Times New Roman" w:cs="Times New Roman"/>
                <w:color w:val="000000"/>
                <w:sz w:val="28"/>
                <w:szCs w:val="28"/>
              </w:rPr>
              <w:t>11</w:t>
            </w:r>
          </w:p>
        </w:tc>
      </w:tr>
      <w:tr w:rsidR="00F50ED9" w:rsidRPr="00F50ED9" w:rsidTr="00F50ED9">
        <w:tc>
          <w:tcPr>
            <w:tcW w:w="0" w:type="auto"/>
          </w:tcPr>
          <w:p w:rsidR="00F50ED9" w:rsidRPr="00F50ED9" w:rsidRDefault="00F50ED9" w:rsidP="003969A0">
            <w:pPr>
              <w:widowControl w:val="0"/>
              <w:shd w:val="clear" w:color="auto" w:fill="FFFFFF"/>
              <w:autoSpaceDE w:val="0"/>
              <w:autoSpaceDN w:val="0"/>
              <w:adjustRightInd w:val="0"/>
              <w:rPr>
                <w:rFonts w:ascii="Times New Roman" w:hAnsi="Times New Roman" w:cs="Times New Roman"/>
                <w:sz w:val="28"/>
                <w:szCs w:val="28"/>
                <w:lang w:val="kk-KZ"/>
              </w:rPr>
            </w:pPr>
            <w:r>
              <w:rPr>
                <w:rFonts w:ascii="Times New Roman" w:hAnsi="Times New Roman" w:cs="Times New Roman"/>
                <w:color w:val="000000"/>
                <w:sz w:val="28"/>
                <w:szCs w:val="28"/>
                <w:lang w:val="kk-KZ"/>
              </w:rPr>
              <w:t>Орта қалалар</w:t>
            </w:r>
          </w:p>
        </w:tc>
        <w:tc>
          <w:tcPr>
            <w:tcW w:w="0" w:type="auto"/>
            <w:vAlign w:val="center"/>
          </w:tcPr>
          <w:p w:rsidR="00F50ED9" w:rsidRPr="00F50ED9" w:rsidRDefault="00F50ED9" w:rsidP="003969A0">
            <w:pPr>
              <w:widowControl w:val="0"/>
              <w:shd w:val="clear" w:color="auto" w:fill="FFFFFF"/>
              <w:autoSpaceDE w:val="0"/>
              <w:autoSpaceDN w:val="0"/>
              <w:adjustRightInd w:val="0"/>
              <w:jc w:val="center"/>
              <w:rPr>
                <w:rFonts w:ascii="Times New Roman" w:hAnsi="Times New Roman" w:cs="Times New Roman"/>
                <w:sz w:val="28"/>
                <w:szCs w:val="28"/>
              </w:rPr>
            </w:pPr>
            <w:r w:rsidRPr="00F50ED9">
              <w:rPr>
                <w:rFonts w:ascii="Times New Roman" w:hAnsi="Times New Roman" w:cs="Times New Roman"/>
                <w:color w:val="000000"/>
                <w:sz w:val="28"/>
                <w:szCs w:val="28"/>
              </w:rPr>
              <w:t>4</w:t>
            </w:r>
          </w:p>
        </w:tc>
        <w:tc>
          <w:tcPr>
            <w:tcW w:w="0" w:type="auto"/>
            <w:vAlign w:val="center"/>
          </w:tcPr>
          <w:p w:rsidR="00F50ED9" w:rsidRPr="00F50ED9" w:rsidRDefault="00F50ED9" w:rsidP="003969A0">
            <w:pPr>
              <w:widowControl w:val="0"/>
              <w:shd w:val="clear" w:color="auto" w:fill="FFFFFF"/>
              <w:autoSpaceDE w:val="0"/>
              <w:autoSpaceDN w:val="0"/>
              <w:adjustRightInd w:val="0"/>
              <w:jc w:val="center"/>
              <w:rPr>
                <w:rFonts w:ascii="Times New Roman" w:hAnsi="Times New Roman" w:cs="Times New Roman"/>
                <w:sz w:val="28"/>
                <w:szCs w:val="28"/>
              </w:rPr>
            </w:pPr>
            <w:r w:rsidRPr="00F50ED9">
              <w:rPr>
                <w:rFonts w:ascii="Times New Roman" w:hAnsi="Times New Roman" w:cs="Times New Roman"/>
                <w:color w:val="000000"/>
                <w:sz w:val="28"/>
                <w:szCs w:val="28"/>
              </w:rPr>
              <w:t>6</w:t>
            </w:r>
          </w:p>
        </w:tc>
        <w:tc>
          <w:tcPr>
            <w:tcW w:w="0" w:type="auto"/>
            <w:vAlign w:val="center"/>
          </w:tcPr>
          <w:p w:rsidR="00F50ED9" w:rsidRPr="00F50ED9" w:rsidRDefault="00F50ED9" w:rsidP="003969A0">
            <w:pPr>
              <w:widowControl w:val="0"/>
              <w:shd w:val="clear" w:color="auto" w:fill="FFFFFF"/>
              <w:autoSpaceDE w:val="0"/>
              <w:autoSpaceDN w:val="0"/>
              <w:adjustRightInd w:val="0"/>
              <w:jc w:val="center"/>
              <w:rPr>
                <w:rFonts w:ascii="Times New Roman" w:hAnsi="Times New Roman" w:cs="Times New Roman"/>
                <w:sz w:val="28"/>
                <w:szCs w:val="28"/>
              </w:rPr>
            </w:pPr>
            <w:r w:rsidRPr="00F50ED9">
              <w:rPr>
                <w:rFonts w:ascii="Times New Roman" w:hAnsi="Times New Roman" w:cs="Times New Roman"/>
                <w:color w:val="000000"/>
                <w:sz w:val="28"/>
                <w:szCs w:val="28"/>
              </w:rPr>
              <w:t>5</w:t>
            </w:r>
          </w:p>
        </w:tc>
        <w:tc>
          <w:tcPr>
            <w:tcW w:w="0" w:type="auto"/>
            <w:vAlign w:val="center"/>
          </w:tcPr>
          <w:p w:rsidR="00F50ED9" w:rsidRPr="00F50ED9" w:rsidRDefault="00F50ED9" w:rsidP="003969A0">
            <w:pPr>
              <w:widowControl w:val="0"/>
              <w:shd w:val="clear" w:color="auto" w:fill="FFFFFF"/>
              <w:autoSpaceDE w:val="0"/>
              <w:autoSpaceDN w:val="0"/>
              <w:adjustRightInd w:val="0"/>
              <w:jc w:val="center"/>
              <w:rPr>
                <w:rFonts w:ascii="Times New Roman" w:hAnsi="Times New Roman" w:cs="Times New Roman"/>
                <w:sz w:val="28"/>
                <w:szCs w:val="28"/>
              </w:rPr>
            </w:pPr>
            <w:r w:rsidRPr="00F50ED9">
              <w:rPr>
                <w:rFonts w:ascii="Times New Roman" w:hAnsi="Times New Roman" w:cs="Times New Roman"/>
                <w:color w:val="000000"/>
                <w:sz w:val="28"/>
                <w:szCs w:val="28"/>
              </w:rPr>
              <w:t>8</w:t>
            </w:r>
          </w:p>
        </w:tc>
      </w:tr>
      <w:tr w:rsidR="00F50ED9" w:rsidRPr="00F50ED9" w:rsidTr="00F50ED9">
        <w:tc>
          <w:tcPr>
            <w:tcW w:w="0" w:type="auto"/>
          </w:tcPr>
          <w:p w:rsidR="00F50ED9" w:rsidRPr="00F50ED9" w:rsidRDefault="00F50ED9" w:rsidP="003969A0">
            <w:pPr>
              <w:widowControl w:val="0"/>
              <w:shd w:val="clear" w:color="auto" w:fill="FFFFFF"/>
              <w:autoSpaceDE w:val="0"/>
              <w:autoSpaceDN w:val="0"/>
              <w:adjustRightInd w:val="0"/>
              <w:rPr>
                <w:rFonts w:ascii="Times New Roman" w:hAnsi="Times New Roman" w:cs="Times New Roman"/>
                <w:sz w:val="28"/>
                <w:szCs w:val="28"/>
              </w:rPr>
            </w:pPr>
            <w:proofErr w:type="spellStart"/>
            <w:proofErr w:type="gramStart"/>
            <w:r w:rsidRPr="00F50ED9">
              <w:rPr>
                <w:rFonts w:ascii="Times New Roman" w:hAnsi="Times New Roman" w:cs="Times New Roman"/>
                <w:color w:val="000000"/>
                <w:sz w:val="28"/>
                <w:szCs w:val="28"/>
              </w:rPr>
              <w:t>Ша</w:t>
            </w:r>
            <w:proofErr w:type="gramEnd"/>
            <w:r w:rsidRPr="00F50ED9">
              <w:rPr>
                <w:rFonts w:ascii="Times New Roman" w:hAnsi="Times New Roman" w:cs="Times New Roman"/>
                <w:color w:val="000000"/>
                <w:sz w:val="28"/>
                <w:szCs w:val="28"/>
              </w:rPr>
              <w:t>ғын</w:t>
            </w:r>
            <w:proofErr w:type="spellEnd"/>
            <w:r w:rsidRPr="00F50ED9">
              <w:rPr>
                <w:rFonts w:ascii="Times New Roman" w:hAnsi="Times New Roman" w:cs="Times New Roman"/>
                <w:color w:val="000000"/>
                <w:sz w:val="28"/>
                <w:szCs w:val="28"/>
              </w:rPr>
              <w:t xml:space="preserve"> </w:t>
            </w:r>
            <w:proofErr w:type="spellStart"/>
            <w:r w:rsidRPr="00F50ED9">
              <w:rPr>
                <w:rFonts w:ascii="Times New Roman" w:hAnsi="Times New Roman" w:cs="Times New Roman"/>
                <w:color w:val="000000"/>
                <w:sz w:val="28"/>
                <w:szCs w:val="28"/>
              </w:rPr>
              <w:t>қалалар</w:t>
            </w:r>
            <w:proofErr w:type="spellEnd"/>
            <w:r w:rsidRPr="00F50ED9">
              <w:rPr>
                <w:rFonts w:ascii="Times New Roman" w:hAnsi="Times New Roman" w:cs="Times New Roman"/>
                <w:color w:val="000000"/>
                <w:sz w:val="28"/>
                <w:szCs w:val="28"/>
              </w:rPr>
              <w:t xml:space="preserve"> мен </w:t>
            </w:r>
            <w:proofErr w:type="spellStart"/>
            <w:r w:rsidRPr="00F50ED9">
              <w:rPr>
                <w:rFonts w:ascii="Times New Roman" w:hAnsi="Times New Roman" w:cs="Times New Roman"/>
                <w:color w:val="000000"/>
                <w:sz w:val="28"/>
                <w:szCs w:val="28"/>
              </w:rPr>
              <w:t>кенттер</w:t>
            </w:r>
            <w:proofErr w:type="spellEnd"/>
          </w:p>
        </w:tc>
        <w:tc>
          <w:tcPr>
            <w:tcW w:w="0" w:type="auto"/>
            <w:vAlign w:val="center"/>
          </w:tcPr>
          <w:p w:rsidR="00F50ED9" w:rsidRPr="00F50ED9" w:rsidRDefault="00F50ED9" w:rsidP="003969A0">
            <w:pPr>
              <w:widowControl w:val="0"/>
              <w:shd w:val="clear" w:color="auto" w:fill="FFFFFF"/>
              <w:autoSpaceDE w:val="0"/>
              <w:autoSpaceDN w:val="0"/>
              <w:adjustRightInd w:val="0"/>
              <w:jc w:val="center"/>
              <w:rPr>
                <w:rFonts w:ascii="Times New Roman" w:hAnsi="Times New Roman" w:cs="Times New Roman"/>
                <w:sz w:val="28"/>
                <w:szCs w:val="28"/>
              </w:rPr>
            </w:pPr>
            <w:r w:rsidRPr="00F50ED9">
              <w:rPr>
                <w:rFonts w:ascii="Times New Roman" w:hAnsi="Times New Roman" w:cs="Times New Roman"/>
                <w:color w:val="000000"/>
                <w:sz w:val="28"/>
                <w:szCs w:val="28"/>
              </w:rPr>
              <w:t>7</w:t>
            </w:r>
          </w:p>
        </w:tc>
        <w:tc>
          <w:tcPr>
            <w:tcW w:w="0" w:type="auto"/>
            <w:vAlign w:val="center"/>
          </w:tcPr>
          <w:p w:rsidR="00F50ED9" w:rsidRPr="00F50ED9" w:rsidRDefault="00F50ED9" w:rsidP="003969A0">
            <w:pPr>
              <w:widowControl w:val="0"/>
              <w:shd w:val="clear" w:color="auto" w:fill="FFFFFF"/>
              <w:autoSpaceDE w:val="0"/>
              <w:autoSpaceDN w:val="0"/>
              <w:adjustRightInd w:val="0"/>
              <w:jc w:val="center"/>
              <w:rPr>
                <w:rFonts w:ascii="Times New Roman" w:hAnsi="Times New Roman" w:cs="Times New Roman"/>
                <w:sz w:val="28"/>
                <w:szCs w:val="28"/>
              </w:rPr>
            </w:pPr>
            <w:r w:rsidRPr="00F50ED9">
              <w:rPr>
                <w:rFonts w:ascii="Times New Roman" w:hAnsi="Times New Roman" w:cs="Times New Roman"/>
                <w:color w:val="000000"/>
                <w:sz w:val="28"/>
                <w:szCs w:val="28"/>
              </w:rPr>
              <w:t>7</w:t>
            </w:r>
          </w:p>
        </w:tc>
        <w:tc>
          <w:tcPr>
            <w:tcW w:w="0" w:type="auto"/>
            <w:vAlign w:val="center"/>
          </w:tcPr>
          <w:p w:rsidR="00F50ED9" w:rsidRPr="00F50ED9" w:rsidRDefault="00F50ED9" w:rsidP="003969A0">
            <w:pPr>
              <w:widowControl w:val="0"/>
              <w:shd w:val="clear" w:color="auto" w:fill="FFFFFF"/>
              <w:autoSpaceDE w:val="0"/>
              <w:autoSpaceDN w:val="0"/>
              <w:adjustRightInd w:val="0"/>
              <w:jc w:val="center"/>
              <w:rPr>
                <w:rFonts w:ascii="Times New Roman" w:hAnsi="Times New Roman" w:cs="Times New Roman"/>
                <w:sz w:val="28"/>
                <w:szCs w:val="28"/>
              </w:rPr>
            </w:pPr>
            <w:r w:rsidRPr="00F50ED9">
              <w:rPr>
                <w:rFonts w:ascii="Times New Roman" w:hAnsi="Times New Roman" w:cs="Times New Roman"/>
                <w:color w:val="000000"/>
                <w:sz w:val="28"/>
                <w:szCs w:val="28"/>
              </w:rPr>
              <w:t>-</w:t>
            </w:r>
          </w:p>
        </w:tc>
        <w:tc>
          <w:tcPr>
            <w:tcW w:w="0" w:type="auto"/>
            <w:vAlign w:val="center"/>
          </w:tcPr>
          <w:p w:rsidR="00F50ED9" w:rsidRPr="00F50ED9" w:rsidRDefault="00F50ED9" w:rsidP="003969A0">
            <w:pPr>
              <w:widowControl w:val="0"/>
              <w:shd w:val="clear" w:color="auto" w:fill="FFFFFF"/>
              <w:autoSpaceDE w:val="0"/>
              <w:autoSpaceDN w:val="0"/>
              <w:adjustRightInd w:val="0"/>
              <w:jc w:val="center"/>
              <w:rPr>
                <w:rFonts w:ascii="Times New Roman" w:hAnsi="Times New Roman" w:cs="Times New Roman"/>
                <w:sz w:val="28"/>
                <w:szCs w:val="28"/>
              </w:rPr>
            </w:pPr>
            <w:r w:rsidRPr="00F50ED9">
              <w:rPr>
                <w:rFonts w:ascii="Times New Roman" w:hAnsi="Times New Roman" w:cs="Times New Roman"/>
                <w:color w:val="000000"/>
                <w:sz w:val="28"/>
                <w:szCs w:val="28"/>
              </w:rPr>
              <w:t>-</w:t>
            </w:r>
          </w:p>
        </w:tc>
      </w:tr>
      <w:tr w:rsidR="00F50ED9" w:rsidRPr="00F50ED9" w:rsidTr="00F50ED9">
        <w:tc>
          <w:tcPr>
            <w:tcW w:w="0" w:type="auto"/>
          </w:tcPr>
          <w:p w:rsidR="00F50ED9" w:rsidRPr="00F50ED9" w:rsidRDefault="00F50ED9" w:rsidP="003969A0">
            <w:pPr>
              <w:widowControl w:val="0"/>
              <w:shd w:val="clear" w:color="auto" w:fill="FFFFFF"/>
              <w:autoSpaceDE w:val="0"/>
              <w:autoSpaceDN w:val="0"/>
              <w:adjustRightInd w:val="0"/>
              <w:rPr>
                <w:rFonts w:ascii="Times New Roman" w:hAnsi="Times New Roman" w:cs="Times New Roman"/>
                <w:sz w:val="28"/>
                <w:szCs w:val="28"/>
              </w:rPr>
            </w:pPr>
            <w:proofErr w:type="spellStart"/>
            <w:r w:rsidRPr="00F50ED9">
              <w:rPr>
                <w:rFonts w:ascii="Times New Roman" w:hAnsi="Times New Roman" w:cs="Times New Roman"/>
                <w:color w:val="000000"/>
                <w:sz w:val="28"/>
                <w:szCs w:val="28"/>
              </w:rPr>
              <w:t>Қала</w:t>
            </w:r>
            <w:proofErr w:type="spellEnd"/>
            <w:r w:rsidRPr="00F50ED9">
              <w:rPr>
                <w:rFonts w:ascii="Times New Roman" w:hAnsi="Times New Roman" w:cs="Times New Roman"/>
                <w:color w:val="000000"/>
                <w:sz w:val="28"/>
                <w:szCs w:val="28"/>
              </w:rPr>
              <w:t xml:space="preserve"> - </w:t>
            </w:r>
            <w:proofErr w:type="spellStart"/>
            <w:r w:rsidRPr="00F50ED9">
              <w:rPr>
                <w:rFonts w:ascii="Times New Roman" w:hAnsi="Times New Roman" w:cs="Times New Roman"/>
                <w:color w:val="000000"/>
                <w:sz w:val="28"/>
                <w:szCs w:val="28"/>
              </w:rPr>
              <w:t>курорттар</w:t>
            </w:r>
            <w:proofErr w:type="spellEnd"/>
          </w:p>
        </w:tc>
        <w:tc>
          <w:tcPr>
            <w:tcW w:w="0" w:type="auto"/>
            <w:vAlign w:val="center"/>
          </w:tcPr>
          <w:p w:rsidR="00F50ED9" w:rsidRPr="00F50ED9" w:rsidRDefault="00F50ED9" w:rsidP="003969A0">
            <w:pPr>
              <w:widowControl w:val="0"/>
              <w:shd w:val="clear" w:color="auto" w:fill="FFFFFF"/>
              <w:autoSpaceDE w:val="0"/>
              <w:autoSpaceDN w:val="0"/>
              <w:adjustRightInd w:val="0"/>
              <w:jc w:val="center"/>
              <w:rPr>
                <w:rFonts w:ascii="Times New Roman" w:hAnsi="Times New Roman" w:cs="Times New Roman"/>
                <w:sz w:val="28"/>
                <w:szCs w:val="28"/>
              </w:rPr>
            </w:pPr>
            <w:r w:rsidRPr="00F50ED9">
              <w:rPr>
                <w:rFonts w:ascii="Times New Roman" w:hAnsi="Times New Roman" w:cs="Times New Roman"/>
                <w:color w:val="000000"/>
                <w:sz w:val="28"/>
                <w:szCs w:val="28"/>
              </w:rPr>
              <w:t>12</w:t>
            </w:r>
          </w:p>
        </w:tc>
        <w:tc>
          <w:tcPr>
            <w:tcW w:w="0" w:type="auto"/>
            <w:vAlign w:val="center"/>
          </w:tcPr>
          <w:p w:rsidR="00F50ED9" w:rsidRPr="00F50ED9" w:rsidRDefault="00F50ED9" w:rsidP="003969A0">
            <w:pPr>
              <w:widowControl w:val="0"/>
              <w:shd w:val="clear" w:color="auto" w:fill="FFFFFF"/>
              <w:autoSpaceDE w:val="0"/>
              <w:autoSpaceDN w:val="0"/>
              <w:adjustRightInd w:val="0"/>
              <w:jc w:val="center"/>
              <w:rPr>
                <w:rFonts w:ascii="Times New Roman" w:hAnsi="Times New Roman" w:cs="Times New Roman"/>
                <w:sz w:val="28"/>
                <w:szCs w:val="28"/>
              </w:rPr>
            </w:pPr>
            <w:r w:rsidRPr="00F50ED9">
              <w:rPr>
                <w:rFonts w:ascii="Times New Roman" w:hAnsi="Times New Roman" w:cs="Times New Roman"/>
                <w:color w:val="000000"/>
                <w:sz w:val="28"/>
                <w:szCs w:val="28"/>
              </w:rPr>
              <w:t>15</w:t>
            </w:r>
          </w:p>
        </w:tc>
        <w:tc>
          <w:tcPr>
            <w:tcW w:w="0" w:type="auto"/>
            <w:vAlign w:val="center"/>
          </w:tcPr>
          <w:p w:rsidR="00F50ED9" w:rsidRPr="00F50ED9" w:rsidRDefault="00F50ED9" w:rsidP="003969A0">
            <w:pPr>
              <w:widowControl w:val="0"/>
              <w:shd w:val="clear" w:color="auto" w:fill="FFFFFF"/>
              <w:autoSpaceDE w:val="0"/>
              <w:autoSpaceDN w:val="0"/>
              <w:adjustRightInd w:val="0"/>
              <w:jc w:val="center"/>
              <w:rPr>
                <w:rFonts w:ascii="Times New Roman" w:hAnsi="Times New Roman" w:cs="Times New Roman"/>
                <w:sz w:val="28"/>
                <w:szCs w:val="28"/>
              </w:rPr>
            </w:pPr>
            <w:r w:rsidRPr="00F50ED9">
              <w:rPr>
                <w:rFonts w:ascii="Times New Roman" w:hAnsi="Times New Roman" w:cs="Times New Roman"/>
                <w:color w:val="000000"/>
                <w:sz w:val="28"/>
                <w:szCs w:val="28"/>
              </w:rPr>
              <w:t>16</w:t>
            </w:r>
          </w:p>
        </w:tc>
        <w:tc>
          <w:tcPr>
            <w:tcW w:w="0" w:type="auto"/>
            <w:vAlign w:val="center"/>
          </w:tcPr>
          <w:p w:rsidR="00F50ED9" w:rsidRPr="00F50ED9" w:rsidRDefault="00F50ED9" w:rsidP="003969A0">
            <w:pPr>
              <w:widowControl w:val="0"/>
              <w:shd w:val="clear" w:color="auto" w:fill="FFFFFF"/>
              <w:autoSpaceDE w:val="0"/>
              <w:autoSpaceDN w:val="0"/>
              <w:adjustRightInd w:val="0"/>
              <w:jc w:val="center"/>
              <w:rPr>
                <w:rFonts w:ascii="Times New Roman" w:hAnsi="Times New Roman" w:cs="Times New Roman"/>
                <w:sz w:val="28"/>
                <w:szCs w:val="28"/>
              </w:rPr>
            </w:pPr>
            <w:r w:rsidRPr="00F50ED9">
              <w:rPr>
                <w:rFonts w:ascii="Times New Roman" w:hAnsi="Times New Roman" w:cs="Times New Roman"/>
                <w:color w:val="000000"/>
                <w:sz w:val="28"/>
                <w:szCs w:val="28"/>
              </w:rPr>
              <w:t>20</w:t>
            </w:r>
          </w:p>
        </w:tc>
      </w:tr>
      <w:tr w:rsidR="00F50ED9" w:rsidRPr="00F50ED9" w:rsidTr="00F50ED9">
        <w:tc>
          <w:tcPr>
            <w:tcW w:w="0" w:type="auto"/>
          </w:tcPr>
          <w:p w:rsidR="00F50ED9" w:rsidRPr="00F50ED9" w:rsidRDefault="00F50ED9" w:rsidP="003969A0">
            <w:pPr>
              <w:widowControl w:val="0"/>
              <w:shd w:val="clear" w:color="auto" w:fill="FFFFFF"/>
              <w:autoSpaceDE w:val="0"/>
              <w:autoSpaceDN w:val="0"/>
              <w:adjustRightInd w:val="0"/>
              <w:rPr>
                <w:rFonts w:ascii="Times New Roman" w:hAnsi="Times New Roman" w:cs="Times New Roman"/>
                <w:sz w:val="28"/>
                <w:szCs w:val="28"/>
              </w:rPr>
            </w:pPr>
            <w:proofErr w:type="spellStart"/>
            <w:r w:rsidRPr="00F50ED9">
              <w:rPr>
                <w:rFonts w:ascii="Times New Roman" w:hAnsi="Times New Roman" w:cs="Times New Roman"/>
                <w:color w:val="000000"/>
                <w:sz w:val="28"/>
                <w:szCs w:val="28"/>
              </w:rPr>
              <w:t>Ауылдық</w:t>
            </w:r>
            <w:proofErr w:type="spellEnd"/>
            <w:r w:rsidRPr="00F50ED9">
              <w:rPr>
                <w:rFonts w:ascii="Times New Roman" w:hAnsi="Times New Roman" w:cs="Times New Roman"/>
                <w:color w:val="000000"/>
                <w:sz w:val="28"/>
                <w:szCs w:val="28"/>
              </w:rPr>
              <w:t xml:space="preserve"> </w:t>
            </w:r>
            <w:proofErr w:type="spellStart"/>
            <w:r w:rsidRPr="00F50ED9">
              <w:rPr>
                <w:rFonts w:ascii="Times New Roman" w:hAnsi="Times New Roman" w:cs="Times New Roman"/>
                <w:color w:val="000000"/>
                <w:sz w:val="28"/>
                <w:szCs w:val="28"/>
              </w:rPr>
              <w:t>елді</w:t>
            </w:r>
            <w:proofErr w:type="spellEnd"/>
            <w:r w:rsidRPr="00F50ED9">
              <w:rPr>
                <w:rFonts w:ascii="Times New Roman" w:hAnsi="Times New Roman" w:cs="Times New Roman"/>
                <w:color w:val="000000"/>
                <w:sz w:val="28"/>
                <w:szCs w:val="28"/>
              </w:rPr>
              <w:t xml:space="preserve"> </w:t>
            </w:r>
            <w:proofErr w:type="spellStart"/>
            <w:r w:rsidRPr="00F50ED9">
              <w:rPr>
                <w:rFonts w:ascii="Times New Roman" w:hAnsi="Times New Roman" w:cs="Times New Roman"/>
                <w:color w:val="000000"/>
                <w:sz w:val="28"/>
                <w:szCs w:val="28"/>
              </w:rPr>
              <w:t>мекендерге</w:t>
            </w:r>
            <w:proofErr w:type="spellEnd"/>
            <w:r w:rsidRPr="00F50ED9">
              <w:rPr>
                <w:rFonts w:ascii="Times New Roman" w:hAnsi="Times New Roman" w:cs="Times New Roman"/>
                <w:color w:val="000000"/>
                <w:sz w:val="28"/>
                <w:szCs w:val="28"/>
              </w:rPr>
              <w:t xml:space="preserve"> </w:t>
            </w:r>
            <w:proofErr w:type="spellStart"/>
            <w:r w:rsidRPr="00F50ED9">
              <w:rPr>
                <w:rFonts w:ascii="Times New Roman" w:hAnsi="Times New Roman" w:cs="Times New Roman"/>
                <w:color w:val="000000"/>
                <w:sz w:val="28"/>
                <w:szCs w:val="28"/>
              </w:rPr>
              <w:t>жұмыс</w:t>
            </w:r>
            <w:proofErr w:type="spellEnd"/>
            <w:r w:rsidRPr="00F50ED9">
              <w:rPr>
                <w:rFonts w:ascii="Times New Roman" w:hAnsi="Times New Roman" w:cs="Times New Roman"/>
                <w:color w:val="000000"/>
                <w:sz w:val="28"/>
                <w:szCs w:val="28"/>
              </w:rPr>
              <w:t xml:space="preserve"> </w:t>
            </w:r>
            <w:proofErr w:type="spellStart"/>
            <w:r w:rsidRPr="00F50ED9">
              <w:rPr>
                <w:rFonts w:ascii="Times New Roman" w:hAnsi="Times New Roman" w:cs="Times New Roman"/>
                <w:color w:val="000000"/>
                <w:sz w:val="28"/>
                <w:szCs w:val="28"/>
              </w:rPr>
              <w:t>істеу</w:t>
            </w:r>
            <w:proofErr w:type="spellEnd"/>
          </w:p>
        </w:tc>
        <w:tc>
          <w:tcPr>
            <w:tcW w:w="0" w:type="auto"/>
            <w:vAlign w:val="center"/>
          </w:tcPr>
          <w:p w:rsidR="00F50ED9" w:rsidRPr="00F50ED9" w:rsidRDefault="00F50ED9" w:rsidP="003969A0">
            <w:pPr>
              <w:widowControl w:val="0"/>
              <w:shd w:val="clear" w:color="auto" w:fill="FFFFFF"/>
              <w:autoSpaceDE w:val="0"/>
              <w:autoSpaceDN w:val="0"/>
              <w:adjustRightInd w:val="0"/>
              <w:jc w:val="center"/>
              <w:rPr>
                <w:rFonts w:ascii="Times New Roman" w:hAnsi="Times New Roman" w:cs="Times New Roman"/>
                <w:sz w:val="28"/>
                <w:szCs w:val="28"/>
              </w:rPr>
            </w:pPr>
            <w:r w:rsidRPr="00F50ED9">
              <w:rPr>
                <w:rFonts w:ascii="Times New Roman" w:hAnsi="Times New Roman" w:cs="Times New Roman"/>
                <w:color w:val="000000"/>
                <w:sz w:val="28"/>
                <w:szCs w:val="28"/>
              </w:rPr>
              <w:t>10</w:t>
            </w:r>
          </w:p>
        </w:tc>
        <w:tc>
          <w:tcPr>
            <w:tcW w:w="0" w:type="auto"/>
            <w:vAlign w:val="center"/>
          </w:tcPr>
          <w:p w:rsidR="00F50ED9" w:rsidRPr="00F50ED9" w:rsidRDefault="00F50ED9" w:rsidP="003969A0">
            <w:pPr>
              <w:widowControl w:val="0"/>
              <w:shd w:val="clear" w:color="auto" w:fill="FFFFFF"/>
              <w:autoSpaceDE w:val="0"/>
              <w:autoSpaceDN w:val="0"/>
              <w:adjustRightInd w:val="0"/>
              <w:jc w:val="center"/>
              <w:rPr>
                <w:rFonts w:ascii="Times New Roman" w:hAnsi="Times New Roman" w:cs="Times New Roman"/>
                <w:sz w:val="28"/>
                <w:szCs w:val="28"/>
              </w:rPr>
            </w:pPr>
            <w:r w:rsidRPr="00F50ED9">
              <w:rPr>
                <w:rFonts w:ascii="Times New Roman" w:hAnsi="Times New Roman" w:cs="Times New Roman"/>
                <w:color w:val="000000"/>
                <w:sz w:val="28"/>
                <w:szCs w:val="28"/>
              </w:rPr>
              <w:t>12</w:t>
            </w:r>
          </w:p>
        </w:tc>
        <w:tc>
          <w:tcPr>
            <w:tcW w:w="0" w:type="auto"/>
            <w:vAlign w:val="center"/>
          </w:tcPr>
          <w:p w:rsidR="00F50ED9" w:rsidRPr="00F50ED9" w:rsidRDefault="00F50ED9" w:rsidP="003969A0">
            <w:pPr>
              <w:widowControl w:val="0"/>
              <w:shd w:val="clear" w:color="auto" w:fill="FFFFFF"/>
              <w:autoSpaceDE w:val="0"/>
              <w:autoSpaceDN w:val="0"/>
              <w:adjustRightInd w:val="0"/>
              <w:jc w:val="center"/>
              <w:rPr>
                <w:rFonts w:ascii="Times New Roman" w:hAnsi="Times New Roman" w:cs="Times New Roman"/>
                <w:sz w:val="28"/>
                <w:szCs w:val="28"/>
              </w:rPr>
            </w:pPr>
            <w:r w:rsidRPr="00F50ED9">
              <w:rPr>
                <w:rFonts w:ascii="Times New Roman" w:hAnsi="Times New Roman" w:cs="Times New Roman"/>
                <w:color w:val="000000"/>
                <w:sz w:val="28"/>
                <w:szCs w:val="28"/>
              </w:rPr>
              <w:t>—</w:t>
            </w:r>
          </w:p>
        </w:tc>
        <w:tc>
          <w:tcPr>
            <w:tcW w:w="0" w:type="auto"/>
            <w:vAlign w:val="center"/>
          </w:tcPr>
          <w:p w:rsidR="00F50ED9" w:rsidRPr="00F50ED9" w:rsidRDefault="00F50ED9" w:rsidP="003969A0">
            <w:pPr>
              <w:widowControl w:val="0"/>
              <w:shd w:val="clear" w:color="auto" w:fill="FFFFFF"/>
              <w:autoSpaceDE w:val="0"/>
              <w:autoSpaceDN w:val="0"/>
              <w:adjustRightInd w:val="0"/>
              <w:jc w:val="center"/>
              <w:rPr>
                <w:rFonts w:ascii="Times New Roman" w:hAnsi="Times New Roman" w:cs="Times New Roman"/>
                <w:sz w:val="28"/>
                <w:szCs w:val="28"/>
              </w:rPr>
            </w:pPr>
            <w:r w:rsidRPr="00F50ED9">
              <w:rPr>
                <w:rFonts w:ascii="Times New Roman" w:hAnsi="Times New Roman" w:cs="Times New Roman"/>
                <w:color w:val="000000"/>
                <w:sz w:val="28"/>
                <w:szCs w:val="28"/>
              </w:rPr>
              <w:t>—</w:t>
            </w:r>
          </w:p>
        </w:tc>
      </w:tr>
    </w:tbl>
    <w:p w:rsidR="00F50ED9" w:rsidRDefault="00F50ED9" w:rsidP="00F50ED9">
      <w:pPr>
        <w:spacing w:after="0" w:line="240" w:lineRule="auto"/>
        <w:ind w:firstLine="709"/>
        <w:jc w:val="both"/>
        <w:rPr>
          <w:rFonts w:ascii="Times New Roman" w:hAnsi="Times New Roman" w:cs="Times New Roman"/>
          <w:sz w:val="28"/>
          <w:szCs w:val="28"/>
          <w:lang w:val="kk-KZ"/>
        </w:rPr>
      </w:pPr>
    </w:p>
    <w:p w:rsidR="00F50ED9" w:rsidRDefault="00F50ED9" w:rsidP="00F50ED9">
      <w:pPr>
        <w:spacing w:after="0" w:line="240" w:lineRule="auto"/>
        <w:ind w:firstLine="709"/>
        <w:jc w:val="both"/>
        <w:rPr>
          <w:rFonts w:ascii="Times New Roman" w:hAnsi="Times New Roman" w:cs="Times New Roman"/>
          <w:sz w:val="28"/>
          <w:szCs w:val="28"/>
          <w:lang w:val="kk-KZ"/>
        </w:rPr>
      </w:pPr>
      <w:r w:rsidRPr="00F50ED9">
        <w:rPr>
          <w:rFonts w:ascii="Times New Roman" w:hAnsi="Times New Roman" w:cs="Times New Roman"/>
          <w:i/>
          <w:sz w:val="28"/>
          <w:szCs w:val="28"/>
          <w:u w:val="single"/>
          <w:lang w:val="kk-KZ"/>
        </w:rPr>
        <w:t>Ескерту.</w:t>
      </w:r>
      <w:r w:rsidRPr="00F50ED9">
        <w:rPr>
          <w:rFonts w:ascii="Times New Roman" w:hAnsi="Times New Roman" w:cs="Times New Roman"/>
          <w:sz w:val="28"/>
          <w:szCs w:val="28"/>
          <w:lang w:val="kk-KZ"/>
        </w:rPr>
        <w:t xml:space="preserve"> Мәскеудің орталық жоспарлау аймағының тұрғын аудандарындағы жалпы қолданыстағы жасыл алаңдарды 15% - ға азайтуға рұқсат етіледі.</w:t>
      </w:r>
    </w:p>
    <w:p w:rsidR="00F50ED9" w:rsidRDefault="00F50ED9" w:rsidP="00F50ED9">
      <w:pPr>
        <w:spacing w:after="0" w:line="240" w:lineRule="auto"/>
        <w:ind w:firstLine="709"/>
        <w:jc w:val="both"/>
        <w:rPr>
          <w:rFonts w:ascii="Times New Roman" w:hAnsi="Times New Roman" w:cs="Times New Roman"/>
          <w:sz w:val="28"/>
          <w:szCs w:val="28"/>
          <w:lang w:val="kk-KZ"/>
        </w:rPr>
      </w:pPr>
    </w:p>
    <w:p w:rsidR="00F50ED9" w:rsidRPr="00F50ED9" w:rsidRDefault="00F50ED9" w:rsidP="00F50ED9">
      <w:pPr>
        <w:spacing w:after="0" w:line="240" w:lineRule="auto"/>
        <w:ind w:firstLine="709"/>
        <w:jc w:val="center"/>
        <w:rPr>
          <w:rFonts w:ascii="Times New Roman" w:hAnsi="Times New Roman" w:cs="Times New Roman"/>
          <w:b/>
          <w:sz w:val="28"/>
          <w:szCs w:val="28"/>
          <w:lang w:val="kk-KZ"/>
        </w:rPr>
      </w:pPr>
      <w:r w:rsidRPr="00F50ED9">
        <w:rPr>
          <w:rFonts w:ascii="Times New Roman" w:hAnsi="Times New Roman" w:cs="Times New Roman"/>
          <w:b/>
          <w:sz w:val="28"/>
          <w:szCs w:val="28"/>
          <w:lang w:val="kk-KZ"/>
        </w:rPr>
        <w:t>Елді мекендерді көгалдандыру жүйелерін құру кезіндегі жобалау нормалары</w:t>
      </w:r>
    </w:p>
    <w:p w:rsidR="00F50ED9" w:rsidRPr="00F50ED9" w:rsidRDefault="00F50ED9" w:rsidP="00F50ED9">
      <w:pPr>
        <w:spacing w:after="0" w:line="240" w:lineRule="auto"/>
        <w:ind w:firstLine="709"/>
        <w:jc w:val="both"/>
        <w:rPr>
          <w:rFonts w:ascii="Times New Roman" w:hAnsi="Times New Roman" w:cs="Times New Roman"/>
          <w:sz w:val="28"/>
          <w:szCs w:val="28"/>
          <w:lang w:val="kk-KZ"/>
        </w:rPr>
      </w:pPr>
    </w:p>
    <w:p w:rsidR="00F50ED9" w:rsidRPr="00F50ED9" w:rsidRDefault="00F50ED9" w:rsidP="00F50ED9">
      <w:pPr>
        <w:spacing w:after="0" w:line="240" w:lineRule="auto"/>
        <w:ind w:firstLine="709"/>
        <w:jc w:val="both"/>
        <w:rPr>
          <w:rFonts w:ascii="Times New Roman" w:hAnsi="Times New Roman" w:cs="Times New Roman"/>
          <w:sz w:val="28"/>
          <w:szCs w:val="28"/>
          <w:lang w:val="kk-KZ"/>
        </w:rPr>
      </w:pPr>
      <w:r w:rsidRPr="00F50ED9">
        <w:rPr>
          <w:rFonts w:ascii="Times New Roman" w:hAnsi="Times New Roman" w:cs="Times New Roman"/>
          <w:sz w:val="28"/>
          <w:szCs w:val="28"/>
          <w:lang w:val="kk-KZ"/>
        </w:rPr>
        <w:t>Қала, елді мекен тұрғындарының сәулет-жоспарлау, рекреациялық және санитарлық-гигиеналық талаптарын қанағаттандыру үшін белгілі бір мөлшерде және көгалдандырылған аумақтарға ие болуы керек.</w:t>
      </w:r>
    </w:p>
    <w:p w:rsidR="00F50ED9" w:rsidRPr="00F50ED9" w:rsidRDefault="00F50ED9" w:rsidP="00F50ED9">
      <w:pPr>
        <w:spacing w:after="0" w:line="240" w:lineRule="auto"/>
        <w:ind w:firstLine="709"/>
        <w:jc w:val="both"/>
        <w:rPr>
          <w:rFonts w:ascii="Times New Roman" w:hAnsi="Times New Roman" w:cs="Times New Roman"/>
          <w:sz w:val="28"/>
          <w:szCs w:val="28"/>
          <w:lang w:val="kk-KZ"/>
        </w:rPr>
      </w:pPr>
      <w:r w:rsidRPr="00F50ED9">
        <w:rPr>
          <w:rFonts w:ascii="Times New Roman" w:hAnsi="Times New Roman" w:cs="Times New Roman"/>
          <w:sz w:val="28"/>
          <w:szCs w:val="28"/>
          <w:lang w:val="kk-KZ"/>
        </w:rPr>
        <w:t>Қаланың көгалдандырылған аумағының жалпы ауданын есептеу үшін келесі көрсеткіштер белгіленеді::</w:t>
      </w:r>
    </w:p>
    <w:p w:rsidR="00F50ED9" w:rsidRPr="00F50ED9" w:rsidRDefault="00F50ED9" w:rsidP="00F50ED9">
      <w:pPr>
        <w:spacing w:after="0" w:line="240" w:lineRule="auto"/>
        <w:ind w:firstLine="709"/>
        <w:jc w:val="both"/>
        <w:rPr>
          <w:rFonts w:ascii="Times New Roman" w:hAnsi="Times New Roman" w:cs="Times New Roman"/>
          <w:sz w:val="28"/>
          <w:szCs w:val="28"/>
          <w:lang w:val="kk-KZ"/>
        </w:rPr>
      </w:pPr>
      <w:r w:rsidRPr="00F50ED9">
        <w:rPr>
          <w:rFonts w:ascii="Times New Roman" w:hAnsi="Times New Roman" w:cs="Times New Roman"/>
          <w:sz w:val="28"/>
          <w:szCs w:val="28"/>
          <w:lang w:val="kk-KZ"/>
        </w:rPr>
        <w:t>* қала аумағының жалпы ауданынан көгалдандыру пайызы;</w:t>
      </w:r>
    </w:p>
    <w:p w:rsidR="00F50ED9" w:rsidRPr="00F50ED9" w:rsidRDefault="00F50ED9" w:rsidP="00F50ED9">
      <w:pPr>
        <w:spacing w:after="0" w:line="240" w:lineRule="auto"/>
        <w:ind w:firstLine="709"/>
        <w:jc w:val="both"/>
        <w:rPr>
          <w:rFonts w:ascii="Times New Roman" w:hAnsi="Times New Roman" w:cs="Times New Roman"/>
          <w:sz w:val="28"/>
          <w:szCs w:val="28"/>
          <w:lang w:val="kk-KZ"/>
        </w:rPr>
      </w:pPr>
      <w:r w:rsidRPr="00F50ED9">
        <w:rPr>
          <w:rFonts w:ascii="Times New Roman" w:hAnsi="Times New Roman" w:cs="Times New Roman"/>
          <w:sz w:val="28"/>
          <w:szCs w:val="28"/>
          <w:lang w:val="kk-KZ"/>
        </w:rPr>
        <w:t>* көгалдандырылған алаңның саны, м2, бір тұрғынға шаққанда.</w:t>
      </w:r>
    </w:p>
    <w:p w:rsidR="00F50ED9" w:rsidRPr="00F50ED9" w:rsidRDefault="00F50ED9" w:rsidP="00F50ED9">
      <w:pPr>
        <w:spacing w:after="0" w:line="240" w:lineRule="auto"/>
        <w:ind w:firstLine="709"/>
        <w:jc w:val="both"/>
        <w:rPr>
          <w:rFonts w:ascii="Times New Roman" w:hAnsi="Times New Roman" w:cs="Times New Roman"/>
          <w:sz w:val="28"/>
          <w:szCs w:val="28"/>
          <w:lang w:val="kk-KZ"/>
        </w:rPr>
      </w:pPr>
      <w:r w:rsidRPr="00F50ED9">
        <w:rPr>
          <w:rFonts w:ascii="Times New Roman" w:hAnsi="Times New Roman" w:cs="Times New Roman"/>
          <w:sz w:val="28"/>
          <w:szCs w:val="28"/>
          <w:lang w:val="kk-KZ"/>
        </w:rPr>
        <w:t>Бұл көрсеткіштер ҚНжЕ 2.07.01-89* "қалалық және ауылдық елді мекендерді жоспарлау және дамыту"негізгі қала құрылысы құжатының құрамына кіреді.</w:t>
      </w:r>
    </w:p>
    <w:p w:rsidR="00F50ED9" w:rsidRPr="00F50ED9" w:rsidRDefault="00F50ED9" w:rsidP="00F50ED9">
      <w:pPr>
        <w:spacing w:after="0" w:line="240" w:lineRule="auto"/>
        <w:ind w:firstLine="709"/>
        <w:jc w:val="both"/>
        <w:rPr>
          <w:rFonts w:ascii="Times New Roman" w:hAnsi="Times New Roman" w:cs="Times New Roman"/>
          <w:sz w:val="28"/>
          <w:szCs w:val="28"/>
          <w:lang w:val="kk-KZ"/>
        </w:rPr>
      </w:pPr>
      <w:r w:rsidRPr="00F50ED9">
        <w:rPr>
          <w:rFonts w:ascii="Times New Roman" w:hAnsi="Times New Roman" w:cs="Times New Roman"/>
          <w:sz w:val="28"/>
          <w:szCs w:val="28"/>
          <w:lang w:val="kk-KZ"/>
        </w:rPr>
        <w:t>Көгалдандыру пайызы-құрылыс ауқымындағы көгалдандырылған аумақтар алып жатқан аумақтардың үлесі.</w:t>
      </w:r>
    </w:p>
    <w:p w:rsidR="00F50ED9" w:rsidRPr="00F50ED9" w:rsidRDefault="00F50ED9" w:rsidP="00F50ED9">
      <w:pPr>
        <w:spacing w:after="0" w:line="240" w:lineRule="auto"/>
        <w:ind w:firstLine="709"/>
        <w:jc w:val="both"/>
        <w:rPr>
          <w:rFonts w:ascii="Times New Roman" w:hAnsi="Times New Roman" w:cs="Times New Roman"/>
          <w:sz w:val="28"/>
          <w:szCs w:val="28"/>
          <w:lang w:val="kk-KZ"/>
        </w:rPr>
      </w:pPr>
      <w:r w:rsidRPr="00F50ED9">
        <w:rPr>
          <w:rFonts w:ascii="Times New Roman" w:hAnsi="Times New Roman" w:cs="Times New Roman"/>
          <w:sz w:val="28"/>
          <w:szCs w:val="28"/>
          <w:lang w:val="kk-KZ"/>
        </w:rPr>
        <w:t xml:space="preserve">Үлгі нормативтер қала құрылысын көгалдандырудың осындай пайызын көздейді, оған сәйкес көгалдандырылған аумақтар жалпы сомада 40-қа дейін болуы тиіс...Қала аумағының 50% - ы және 30-ға дейін...Қоныстану аумағының 35% (тұрғын аудандар құрылысының тығыздығына байланысты </w:t>
      </w:r>
      <w:r w:rsidRPr="00F50ED9">
        <w:rPr>
          <w:rFonts w:ascii="Times New Roman" w:hAnsi="Times New Roman" w:cs="Times New Roman"/>
          <w:sz w:val="28"/>
          <w:szCs w:val="28"/>
          <w:lang w:val="kk-KZ"/>
        </w:rPr>
        <w:lastRenderedPageBreak/>
        <w:t>есептеу бойынша). Өндірістік мақсаттағы аумақтарда көгалдандыру пайызы 15-ті құрауы тиіс...20%. Көгалдандыру пайызы көгалдандырылған аумақтармен қамтамасыз етілуін анықтау үшін үлгі норма болып табылады және көгалдандыру жүйесінің санитарлық-гигиеналық және микроклиматтық тиімділігін сипаттайды. Қала құрылысы практикасында қалаларда немесе кенттерде екпелерді орналастыру мемлекеттік көгалдандыру нормалары бойынша жүргізіледі.</w:t>
      </w:r>
    </w:p>
    <w:p w:rsidR="00F50ED9" w:rsidRPr="00F50ED9" w:rsidRDefault="00F50ED9" w:rsidP="00F50ED9">
      <w:pPr>
        <w:spacing w:after="0" w:line="240" w:lineRule="auto"/>
        <w:ind w:firstLine="709"/>
        <w:jc w:val="both"/>
        <w:rPr>
          <w:rFonts w:ascii="Times New Roman" w:hAnsi="Times New Roman" w:cs="Times New Roman"/>
          <w:sz w:val="28"/>
          <w:szCs w:val="28"/>
          <w:lang w:val="kk-KZ"/>
        </w:rPr>
      </w:pPr>
      <w:r w:rsidRPr="00F50ED9">
        <w:rPr>
          <w:rFonts w:ascii="Times New Roman" w:hAnsi="Times New Roman" w:cs="Times New Roman"/>
          <w:sz w:val="28"/>
          <w:szCs w:val="28"/>
          <w:lang w:val="kk-KZ"/>
        </w:rPr>
        <w:t>Бір тұрғынға арналған көгалдандыру нормасы-бұл көгалдандыру алаңының белгілі бір мөлшері, демалу қажеттіліктерін қанағаттандыру үшін, сондай-ақ адамның өмір сүру жағдайын жақсарту үшін қажет м2.</w:t>
      </w:r>
    </w:p>
    <w:p w:rsidR="00F50ED9" w:rsidRDefault="00F50ED9" w:rsidP="00F50ED9">
      <w:pPr>
        <w:spacing w:after="0" w:line="240" w:lineRule="auto"/>
        <w:ind w:firstLine="709"/>
        <w:jc w:val="both"/>
        <w:rPr>
          <w:rFonts w:ascii="Times New Roman" w:hAnsi="Times New Roman" w:cs="Times New Roman"/>
          <w:sz w:val="28"/>
          <w:szCs w:val="28"/>
          <w:lang w:val="kk-KZ"/>
        </w:rPr>
      </w:pPr>
      <w:r w:rsidRPr="00F50ED9">
        <w:rPr>
          <w:rFonts w:ascii="Times New Roman" w:hAnsi="Times New Roman" w:cs="Times New Roman"/>
          <w:sz w:val="28"/>
          <w:szCs w:val="28"/>
          <w:lang w:val="kk-KZ"/>
        </w:rPr>
        <w:t>Қалаларды көгалдандыру жүйелерінің жобаларын әзірлеу кезінде отандық тәжірибе негізінде жасалған қалалық аумақтарды көгалдандыру және абаттандыру нормативтерін пайдалану ұсынылады (кесте. 1.2).</w:t>
      </w:r>
    </w:p>
    <w:p w:rsidR="00F50ED9" w:rsidRDefault="00F50ED9" w:rsidP="00F50ED9">
      <w:pPr>
        <w:spacing w:after="0" w:line="240" w:lineRule="auto"/>
        <w:ind w:firstLine="709"/>
        <w:jc w:val="both"/>
        <w:rPr>
          <w:rFonts w:ascii="Times New Roman" w:hAnsi="Times New Roman" w:cs="Times New Roman"/>
          <w:sz w:val="28"/>
          <w:szCs w:val="28"/>
          <w:lang w:val="kk-KZ"/>
        </w:rPr>
      </w:pPr>
    </w:p>
    <w:p w:rsidR="00F50ED9" w:rsidRDefault="00F50ED9" w:rsidP="00F50ED9">
      <w:pPr>
        <w:spacing w:after="0" w:line="240" w:lineRule="auto"/>
        <w:ind w:firstLine="709"/>
        <w:jc w:val="both"/>
        <w:rPr>
          <w:rFonts w:ascii="Times New Roman" w:hAnsi="Times New Roman" w:cs="Times New Roman"/>
          <w:sz w:val="28"/>
          <w:szCs w:val="28"/>
          <w:lang w:val="kk-KZ"/>
        </w:rPr>
      </w:pPr>
      <w:r w:rsidRPr="00F50ED9">
        <w:rPr>
          <w:rFonts w:ascii="Times New Roman" w:hAnsi="Times New Roman" w:cs="Times New Roman"/>
          <w:sz w:val="28"/>
          <w:szCs w:val="28"/>
          <w:lang w:val="kk-KZ"/>
        </w:rPr>
        <w:t>1.2-кесте қалалар мен қоныстардың көгалдандырылған аумақтарымен қамтамасыз етілуі (ҚНжЕ 2-07.89*)</w:t>
      </w:r>
    </w:p>
    <w:tbl>
      <w:tblPr>
        <w:tblStyle w:val="a5"/>
        <w:tblW w:w="0" w:type="auto"/>
        <w:tblLook w:val="04A0" w:firstRow="1" w:lastRow="0" w:firstColumn="1" w:lastColumn="0" w:noHBand="0" w:noVBand="1"/>
      </w:tblPr>
      <w:tblGrid>
        <w:gridCol w:w="3588"/>
        <w:gridCol w:w="1773"/>
        <w:gridCol w:w="1286"/>
        <w:gridCol w:w="1268"/>
        <w:gridCol w:w="1656"/>
      </w:tblGrid>
      <w:tr w:rsidR="009D0F3E" w:rsidRPr="009D0F3E" w:rsidTr="003969A0">
        <w:tc>
          <w:tcPr>
            <w:tcW w:w="0" w:type="auto"/>
            <w:vMerge w:val="restart"/>
          </w:tcPr>
          <w:p w:rsidR="009D0F3E" w:rsidRPr="009D0F3E" w:rsidRDefault="009D0F3E" w:rsidP="003969A0">
            <w:pPr>
              <w:rPr>
                <w:rFonts w:ascii="Times New Roman" w:hAnsi="Times New Roman" w:cs="Times New Roman"/>
                <w:sz w:val="28"/>
                <w:szCs w:val="28"/>
              </w:rPr>
            </w:pPr>
            <w:proofErr w:type="spellStart"/>
            <w:r w:rsidRPr="009D0F3E">
              <w:rPr>
                <w:rFonts w:ascii="Times New Roman" w:hAnsi="Times New Roman" w:cs="Times New Roman"/>
                <w:color w:val="000000"/>
                <w:spacing w:val="-6"/>
                <w:sz w:val="28"/>
                <w:szCs w:val="28"/>
                <w:lang w:val="en-US"/>
              </w:rPr>
              <w:t>Жалпы</w:t>
            </w:r>
            <w:proofErr w:type="spellEnd"/>
            <w:r w:rsidRPr="009D0F3E">
              <w:rPr>
                <w:rFonts w:ascii="Times New Roman" w:hAnsi="Times New Roman" w:cs="Times New Roman"/>
                <w:color w:val="000000"/>
                <w:spacing w:val="-6"/>
                <w:sz w:val="28"/>
                <w:szCs w:val="28"/>
                <w:lang w:val="en-US"/>
              </w:rPr>
              <w:t xml:space="preserve"> </w:t>
            </w:r>
            <w:proofErr w:type="spellStart"/>
            <w:r w:rsidRPr="009D0F3E">
              <w:rPr>
                <w:rFonts w:ascii="Times New Roman" w:hAnsi="Times New Roman" w:cs="Times New Roman"/>
                <w:color w:val="000000"/>
                <w:spacing w:val="-6"/>
                <w:sz w:val="28"/>
                <w:szCs w:val="28"/>
                <w:lang w:val="en-US"/>
              </w:rPr>
              <w:t>пайдаланудағы</w:t>
            </w:r>
            <w:proofErr w:type="spellEnd"/>
            <w:r w:rsidRPr="009D0F3E">
              <w:rPr>
                <w:rFonts w:ascii="Times New Roman" w:hAnsi="Times New Roman" w:cs="Times New Roman"/>
                <w:color w:val="000000"/>
                <w:spacing w:val="-6"/>
                <w:sz w:val="28"/>
                <w:szCs w:val="28"/>
                <w:lang w:val="en-US"/>
              </w:rPr>
              <w:t xml:space="preserve"> </w:t>
            </w:r>
            <w:proofErr w:type="spellStart"/>
            <w:r w:rsidRPr="009D0F3E">
              <w:rPr>
                <w:rFonts w:ascii="Times New Roman" w:hAnsi="Times New Roman" w:cs="Times New Roman"/>
                <w:color w:val="000000"/>
                <w:spacing w:val="-6"/>
                <w:sz w:val="28"/>
                <w:szCs w:val="28"/>
                <w:lang w:val="en-US"/>
              </w:rPr>
              <w:t>көгалдандырылған</w:t>
            </w:r>
            <w:proofErr w:type="spellEnd"/>
            <w:r w:rsidRPr="009D0F3E">
              <w:rPr>
                <w:rFonts w:ascii="Times New Roman" w:hAnsi="Times New Roman" w:cs="Times New Roman"/>
                <w:color w:val="000000"/>
                <w:spacing w:val="-6"/>
                <w:sz w:val="28"/>
                <w:szCs w:val="28"/>
                <w:lang w:val="en-US"/>
              </w:rPr>
              <w:t xml:space="preserve"> </w:t>
            </w:r>
            <w:proofErr w:type="spellStart"/>
            <w:r w:rsidRPr="009D0F3E">
              <w:rPr>
                <w:rFonts w:ascii="Times New Roman" w:hAnsi="Times New Roman" w:cs="Times New Roman"/>
                <w:color w:val="000000"/>
                <w:spacing w:val="-6"/>
                <w:sz w:val="28"/>
                <w:szCs w:val="28"/>
                <w:lang w:val="en-US"/>
              </w:rPr>
              <w:t>аумақтар</w:t>
            </w:r>
            <w:proofErr w:type="spellEnd"/>
          </w:p>
        </w:tc>
        <w:tc>
          <w:tcPr>
            <w:tcW w:w="0" w:type="auto"/>
            <w:gridSpan w:val="4"/>
          </w:tcPr>
          <w:p w:rsidR="009D0F3E" w:rsidRPr="009D0F3E" w:rsidRDefault="009D0F3E" w:rsidP="003969A0">
            <w:pPr>
              <w:widowControl w:val="0"/>
              <w:shd w:val="clear" w:color="auto" w:fill="FFFFFF"/>
              <w:autoSpaceDE w:val="0"/>
              <w:autoSpaceDN w:val="0"/>
              <w:adjustRightInd w:val="0"/>
              <w:rPr>
                <w:rFonts w:ascii="Times New Roman" w:hAnsi="Times New Roman" w:cs="Times New Roman"/>
                <w:sz w:val="28"/>
                <w:szCs w:val="28"/>
              </w:rPr>
            </w:pPr>
            <w:proofErr w:type="spellStart"/>
            <w:r w:rsidRPr="009D0F3E">
              <w:rPr>
                <w:rFonts w:ascii="Times New Roman" w:hAnsi="Times New Roman" w:cs="Times New Roman"/>
                <w:color w:val="000000"/>
                <w:spacing w:val="-7"/>
                <w:sz w:val="28"/>
                <w:szCs w:val="28"/>
              </w:rPr>
              <w:t>Көгалдандырылған</w:t>
            </w:r>
            <w:proofErr w:type="spellEnd"/>
            <w:r w:rsidRPr="009D0F3E">
              <w:rPr>
                <w:rFonts w:ascii="Times New Roman" w:hAnsi="Times New Roman" w:cs="Times New Roman"/>
                <w:color w:val="000000"/>
                <w:spacing w:val="-7"/>
                <w:sz w:val="28"/>
                <w:szCs w:val="28"/>
              </w:rPr>
              <w:t xml:space="preserve"> </w:t>
            </w:r>
            <w:proofErr w:type="spellStart"/>
            <w:r w:rsidRPr="009D0F3E">
              <w:rPr>
                <w:rFonts w:ascii="Times New Roman" w:hAnsi="Times New Roman" w:cs="Times New Roman"/>
                <w:color w:val="000000"/>
                <w:spacing w:val="-7"/>
                <w:sz w:val="28"/>
                <w:szCs w:val="28"/>
              </w:rPr>
              <w:t>аумақ</w:t>
            </w:r>
            <w:proofErr w:type="spellEnd"/>
            <w:r w:rsidRPr="009D0F3E">
              <w:rPr>
                <w:rFonts w:ascii="Times New Roman" w:hAnsi="Times New Roman" w:cs="Times New Roman"/>
                <w:color w:val="000000"/>
                <w:spacing w:val="-7"/>
                <w:sz w:val="28"/>
                <w:szCs w:val="28"/>
              </w:rPr>
              <w:t xml:space="preserve"> </w:t>
            </w:r>
            <w:proofErr w:type="spellStart"/>
            <w:r w:rsidRPr="009D0F3E">
              <w:rPr>
                <w:rFonts w:ascii="Times New Roman" w:hAnsi="Times New Roman" w:cs="Times New Roman"/>
                <w:color w:val="000000"/>
                <w:spacing w:val="-7"/>
                <w:sz w:val="28"/>
                <w:szCs w:val="28"/>
              </w:rPr>
              <w:t>ауданы</w:t>
            </w:r>
            <w:proofErr w:type="spellEnd"/>
            <w:r w:rsidRPr="009D0F3E">
              <w:rPr>
                <w:rFonts w:ascii="Times New Roman" w:hAnsi="Times New Roman" w:cs="Times New Roman"/>
                <w:color w:val="000000"/>
                <w:spacing w:val="-7"/>
                <w:sz w:val="28"/>
                <w:szCs w:val="28"/>
              </w:rPr>
              <w:t>, м</w:t>
            </w:r>
            <w:proofErr w:type="gramStart"/>
            <w:r w:rsidRPr="009D0F3E">
              <w:rPr>
                <w:rFonts w:ascii="Times New Roman" w:hAnsi="Times New Roman" w:cs="Times New Roman"/>
                <w:color w:val="000000"/>
                <w:spacing w:val="-7"/>
                <w:sz w:val="28"/>
                <w:szCs w:val="28"/>
              </w:rPr>
              <w:t>2</w:t>
            </w:r>
            <w:proofErr w:type="gramEnd"/>
            <w:r w:rsidRPr="009D0F3E">
              <w:rPr>
                <w:rFonts w:ascii="Times New Roman" w:hAnsi="Times New Roman" w:cs="Times New Roman"/>
                <w:color w:val="000000"/>
                <w:spacing w:val="-7"/>
                <w:sz w:val="28"/>
                <w:szCs w:val="28"/>
              </w:rPr>
              <w:t xml:space="preserve"> / </w:t>
            </w:r>
            <w:proofErr w:type="spellStart"/>
            <w:r w:rsidRPr="009D0F3E">
              <w:rPr>
                <w:rFonts w:ascii="Times New Roman" w:hAnsi="Times New Roman" w:cs="Times New Roman"/>
                <w:color w:val="000000"/>
                <w:spacing w:val="-7"/>
                <w:sz w:val="28"/>
                <w:szCs w:val="28"/>
              </w:rPr>
              <w:t>адам</w:t>
            </w:r>
            <w:proofErr w:type="spellEnd"/>
          </w:p>
        </w:tc>
      </w:tr>
      <w:tr w:rsidR="009D0F3E" w:rsidRPr="009D0F3E" w:rsidTr="003969A0">
        <w:tc>
          <w:tcPr>
            <w:tcW w:w="0" w:type="auto"/>
            <w:vMerge/>
          </w:tcPr>
          <w:p w:rsidR="009D0F3E" w:rsidRPr="009D0F3E" w:rsidRDefault="009D0F3E" w:rsidP="003969A0">
            <w:pPr>
              <w:rPr>
                <w:rFonts w:ascii="Times New Roman" w:hAnsi="Times New Roman" w:cs="Times New Roman"/>
                <w:sz w:val="28"/>
                <w:szCs w:val="28"/>
              </w:rPr>
            </w:pPr>
          </w:p>
        </w:tc>
        <w:tc>
          <w:tcPr>
            <w:tcW w:w="0" w:type="auto"/>
            <w:vAlign w:val="center"/>
          </w:tcPr>
          <w:p w:rsidR="009D0F3E" w:rsidRPr="009D0F3E" w:rsidRDefault="009D0F3E" w:rsidP="009D0F3E">
            <w:pPr>
              <w:widowControl w:val="0"/>
              <w:shd w:val="clear" w:color="auto" w:fill="FFFFFF"/>
              <w:autoSpaceDE w:val="0"/>
              <w:autoSpaceDN w:val="0"/>
              <w:adjustRightInd w:val="0"/>
              <w:jc w:val="center"/>
              <w:rPr>
                <w:rFonts w:ascii="Times New Roman" w:hAnsi="Times New Roman" w:cs="Times New Roman"/>
                <w:sz w:val="28"/>
                <w:szCs w:val="28"/>
              </w:rPr>
            </w:pPr>
            <w:proofErr w:type="spellStart"/>
            <w:r w:rsidRPr="009D0F3E">
              <w:rPr>
                <w:rFonts w:ascii="Times New Roman" w:hAnsi="Times New Roman" w:cs="Times New Roman"/>
                <w:color w:val="000000"/>
                <w:spacing w:val="-6"/>
                <w:sz w:val="28"/>
                <w:szCs w:val="28"/>
              </w:rPr>
              <w:t>і</w:t>
            </w:r>
            <w:proofErr w:type="gramStart"/>
            <w:r w:rsidRPr="009D0F3E">
              <w:rPr>
                <w:rFonts w:ascii="Times New Roman" w:hAnsi="Times New Roman" w:cs="Times New Roman"/>
                <w:color w:val="000000"/>
                <w:spacing w:val="-6"/>
                <w:sz w:val="28"/>
                <w:szCs w:val="28"/>
              </w:rPr>
              <w:t>р</w:t>
            </w:r>
            <w:proofErr w:type="gramEnd"/>
            <w:r w:rsidRPr="009D0F3E">
              <w:rPr>
                <w:rFonts w:ascii="Times New Roman" w:hAnsi="Times New Roman" w:cs="Times New Roman"/>
                <w:color w:val="000000"/>
                <w:spacing w:val="-6"/>
                <w:sz w:val="28"/>
                <w:szCs w:val="28"/>
              </w:rPr>
              <w:t>і</w:t>
            </w:r>
            <w:proofErr w:type="spellEnd"/>
            <w:r w:rsidRPr="009D0F3E">
              <w:rPr>
                <w:rFonts w:ascii="Times New Roman" w:hAnsi="Times New Roman" w:cs="Times New Roman"/>
                <w:color w:val="000000"/>
                <w:spacing w:val="-6"/>
                <w:sz w:val="28"/>
                <w:szCs w:val="28"/>
              </w:rPr>
              <w:t xml:space="preserve">, </w:t>
            </w:r>
            <w:proofErr w:type="spellStart"/>
            <w:r w:rsidRPr="009D0F3E">
              <w:rPr>
                <w:rFonts w:ascii="Times New Roman" w:hAnsi="Times New Roman" w:cs="Times New Roman"/>
                <w:color w:val="000000"/>
                <w:spacing w:val="-6"/>
                <w:sz w:val="28"/>
                <w:szCs w:val="28"/>
              </w:rPr>
              <w:t>ірі</w:t>
            </w:r>
            <w:proofErr w:type="spellEnd"/>
            <w:r w:rsidRPr="009D0F3E">
              <w:rPr>
                <w:rFonts w:ascii="Times New Roman" w:hAnsi="Times New Roman" w:cs="Times New Roman"/>
                <w:color w:val="000000"/>
                <w:spacing w:val="-6"/>
                <w:sz w:val="28"/>
                <w:szCs w:val="28"/>
              </w:rPr>
              <w:t xml:space="preserve"> </w:t>
            </w:r>
            <w:proofErr w:type="spellStart"/>
            <w:r w:rsidRPr="009D0F3E">
              <w:rPr>
                <w:rFonts w:ascii="Times New Roman" w:hAnsi="Times New Roman" w:cs="Times New Roman"/>
                <w:color w:val="000000"/>
                <w:spacing w:val="-6"/>
                <w:sz w:val="28"/>
                <w:szCs w:val="28"/>
              </w:rPr>
              <w:t>және</w:t>
            </w:r>
            <w:proofErr w:type="spellEnd"/>
            <w:r w:rsidRPr="009D0F3E">
              <w:rPr>
                <w:rFonts w:ascii="Times New Roman" w:hAnsi="Times New Roman" w:cs="Times New Roman"/>
                <w:color w:val="000000"/>
                <w:spacing w:val="-6"/>
                <w:sz w:val="28"/>
                <w:szCs w:val="28"/>
              </w:rPr>
              <w:t xml:space="preserve"> </w:t>
            </w:r>
            <w:r>
              <w:rPr>
                <w:rFonts w:ascii="Times New Roman" w:hAnsi="Times New Roman" w:cs="Times New Roman"/>
                <w:color w:val="000000"/>
                <w:spacing w:val="-6"/>
                <w:sz w:val="28"/>
                <w:szCs w:val="28"/>
                <w:lang w:val="kk-KZ"/>
              </w:rPr>
              <w:t>үлкен</w:t>
            </w:r>
            <w:r w:rsidRPr="009D0F3E">
              <w:rPr>
                <w:rFonts w:ascii="Times New Roman" w:hAnsi="Times New Roman" w:cs="Times New Roman"/>
                <w:color w:val="000000"/>
                <w:spacing w:val="-6"/>
                <w:sz w:val="28"/>
                <w:szCs w:val="28"/>
              </w:rPr>
              <w:t xml:space="preserve"> </w:t>
            </w:r>
            <w:proofErr w:type="spellStart"/>
            <w:r w:rsidRPr="009D0F3E">
              <w:rPr>
                <w:rFonts w:ascii="Times New Roman" w:hAnsi="Times New Roman" w:cs="Times New Roman"/>
                <w:color w:val="000000"/>
                <w:spacing w:val="-6"/>
                <w:sz w:val="28"/>
                <w:szCs w:val="28"/>
              </w:rPr>
              <w:t>қалалар</w:t>
            </w:r>
            <w:proofErr w:type="spellEnd"/>
          </w:p>
        </w:tc>
        <w:tc>
          <w:tcPr>
            <w:tcW w:w="0" w:type="auto"/>
            <w:vAlign w:val="center"/>
          </w:tcPr>
          <w:p w:rsidR="009D0F3E" w:rsidRPr="009D0F3E" w:rsidRDefault="009D0F3E" w:rsidP="003969A0">
            <w:pPr>
              <w:widowControl w:val="0"/>
              <w:shd w:val="clear" w:color="auto" w:fill="FFFFFF"/>
              <w:autoSpaceDE w:val="0"/>
              <w:autoSpaceDN w:val="0"/>
              <w:adjustRightInd w:val="0"/>
              <w:jc w:val="center"/>
              <w:rPr>
                <w:rFonts w:ascii="Times New Roman" w:hAnsi="Times New Roman" w:cs="Times New Roman"/>
                <w:sz w:val="28"/>
                <w:szCs w:val="28"/>
                <w:lang w:val="kk-KZ"/>
              </w:rPr>
            </w:pPr>
            <w:r>
              <w:rPr>
                <w:rFonts w:ascii="Times New Roman" w:hAnsi="Times New Roman" w:cs="Times New Roman"/>
                <w:color w:val="000000"/>
                <w:spacing w:val="-8"/>
                <w:sz w:val="28"/>
                <w:szCs w:val="28"/>
                <w:lang w:val="kk-KZ"/>
              </w:rPr>
              <w:t>Орта қалалар</w:t>
            </w:r>
          </w:p>
        </w:tc>
        <w:tc>
          <w:tcPr>
            <w:tcW w:w="0" w:type="auto"/>
            <w:vAlign w:val="center"/>
          </w:tcPr>
          <w:p w:rsidR="009D0F3E" w:rsidRPr="009D0F3E" w:rsidRDefault="009D0F3E" w:rsidP="003969A0">
            <w:pPr>
              <w:widowControl w:val="0"/>
              <w:shd w:val="clear" w:color="auto" w:fill="FFFFFF"/>
              <w:autoSpaceDE w:val="0"/>
              <w:autoSpaceDN w:val="0"/>
              <w:adjustRightInd w:val="0"/>
              <w:jc w:val="center"/>
              <w:rPr>
                <w:rFonts w:ascii="Times New Roman" w:hAnsi="Times New Roman" w:cs="Times New Roman"/>
                <w:sz w:val="28"/>
                <w:szCs w:val="28"/>
                <w:lang w:val="kk-KZ"/>
              </w:rPr>
            </w:pPr>
            <w:r>
              <w:rPr>
                <w:rFonts w:ascii="Times New Roman" w:hAnsi="Times New Roman" w:cs="Times New Roman"/>
                <w:color w:val="000000"/>
                <w:spacing w:val="-9"/>
                <w:sz w:val="28"/>
                <w:szCs w:val="28"/>
                <w:lang w:val="kk-KZ"/>
              </w:rPr>
              <w:t>Кіші қалалар</w:t>
            </w:r>
          </w:p>
        </w:tc>
        <w:tc>
          <w:tcPr>
            <w:tcW w:w="0" w:type="auto"/>
            <w:vAlign w:val="center"/>
          </w:tcPr>
          <w:p w:rsidR="009D0F3E" w:rsidRPr="009D0F3E" w:rsidRDefault="009D0F3E" w:rsidP="003969A0">
            <w:pPr>
              <w:widowControl w:val="0"/>
              <w:shd w:val="clear" w:color="auto" w:fill="FFFFFF"/>
              <w:autoSpaceDE w:val="0"/>
              <w:autoSpaceDN w:val="0"/>
              <w:adjustRightInd w:val="0"/>
              <w:jc w:val="center"/>
              <w:rPr>
                <w:rFonts w:ascii="Times New Roman" w:hAnsi="Times New Roman" w:cs="Times New Roman"/>
                <w:sz w:val="28"/>
                <w:szCs w:val="28"/>
                <w:lang w:val="kk-KZ"/>
              </w:rPr>
            </w:pPr>
            <w:r>
              <w:rPr>
                <w:rFonts w:ascii="Times New Roman" w:hAnsi="Times New Roman" w:cs="Times New Roman"/>
                <w:color w:val="000000"/>
                <w:spacing w:val="-7"/>
                <w:sz w:val="28"/>
                <w:szCs w:val="28"/>
                <w:lang w:val="kk-KZ"/>
              </w:rPr>
              <w:t>Ауылдық аймақтар</w:t>
            </w:r>
          </w:p>
        </w:tc>
      </w:tr>
      <w:tr w:rsidR="009D0F3E" w:rsidRPr="009D0F3E" w:rsidTr="003969A0">
        <w:tc>
          <w:tcPr>
            <w:tcW w:w="0" w:type="auto"/>
          </w:tcPr>
          <w:p w:rsidR="009D0F3E" w:rsidRPr="009D0F3E" w:rsidRDefault="009D0F3E" w:rsidP="003969A0">
            <w:pPr>
              <w:widowControl w:val="0"/>
              <w:shd w:val="clear" w:color="auto" w:fill="FFFFFF"/>
              <w:autoSpaceDE w:val="0"/>
              <w:autoSpaceDN w:val="0"/>
              <w:adjustRightInd w:val="0"/>
              <w:rPr>
                <w:rFonts w:ascii="Times New Roman" w:hAnsi="Times New Roman" w:cs="Times New Roman"/>
                <w:sz w:val="28"/>
                <w:szCs w:val="28"/>
                <w:lang w:val="kk-KZ"/>
              </w:rPr>
            </w:pPr>
            <w:r>
              <w:rPr>
                <w:rFonts w:ascii="Times New Roman" w:hAnsi="Times New Roman" w:cs="Times New Roman"/>
                <w:color w:val="000000"/>
                <w:spacing w:val="-8"/>
                <w:sz w:val="28"/>
                <w:szCs w:val="28"/>
                <w:lang w:val="kk-KZ"/>
              </w:rPr>
              <w:t>Жалпы қалалық</w:t>
            </w:r>
          </w:p>
        </w:tc>
        <w:tc>
          <w:tcPr>
            <w:tcW w:w="0" w:type="auto"/>
            <w:vAlign w:val="center"/>
          </w:tcPr>
          <w:p w:rsidR="009D0F3E" w:rsidRPr="009D0F3E" w:rsidRDefault="009D0F3E" w:rsidP="003969A0">
            <w:pPr>
              <w:widowControl w:val="0"/>
              <w:shd w:val="clear" w:color="auto" w:fill="FFFFFF"/>
              <w:autoSpaceDE w:val="0"/>
              <w:autoSpaceDN w:val="0"/>
              <w:adjustRightInd w:val="0"/>
              <w:jc w:val="center"/>
              <w:rPr>
                <w:rFonts w:ascii="Times New Roman" w:hAnsi="Times New Roman" w:cs="Times New Roman"/>
                <w:sz w:val="28"/>
                <w:szCs w:val="28"/>
                <w:lang w:val="en-US"/>
              </w:rPr>
            </w:pPr>
            <w:r w:rsidRPr="009D0F3E">
              <w:rPr>
                <w:rFonts w:ascii="Times New Roman" w:hAnsi="Times New Roman" w:cs="Times New Roman"/>
                <w:noProof/>
                <w:color w:val="000000"/>
                <w:sz w:val="28"/>
                <w:szCs w:val="28"/>
                <w:lang w:val="en-US"/>
              </w:rPr>
              <w:t>10</w:t>
            </w:r>
          </w:p>
        </w:tc>
        <w:tc>
          <w:tcPr>
            <w:tcW w:w="0" w:type="auto"/>
            <w:vAlign w:val="center"/>
          </w:tcPr>
          <w:p w:rsidR="009D0F3E" w:rsidRPr="009D0F3E" w:rsidRDefault="009D0F3E" w:rsidP="003969A0">
            <w:pPr>
              <w:widowControl w:val="0"/>
              <w:shd w:val="clear" w:color="auto" w:fill="FFFFFF"/>
              <w:autoSpaceDE w:val="0"/>
              <w:autoSpaceDN w:val="0"/>
              <w:adjustRightInd w:val="0"/>
              <w:jc w:val="center"/>
              <w:rPr>
                <w:rFonts w:ascii="Times New Roman" w:hAnsi="Times New Roman" w:cs="Times New Roman"/>
                <w:sz w:val="28"/>
                <w:szCs w:val="28"/>
                <w:lang w:val="en-US"/>
              </w:rPr>
            </w:pPr>
            <w:r w:rsidRPr="009D0F3E">
              <w:rPr>
                <w:rFonts w:ascii="Times New Roman" w:hAnsi="Times New Roman" w:cs="Times New Roman"/>
                <w:noProof/>
                <w:color w:val="000000"/>
                <w:sz w:val="28"/>
                <w:szCs w:val="28"/>
                <w:lang w:val="en-US"/>
              </w:rPr>
              <w:t>7</w:t>
            </w:r>
          </w:p>
        </w:tc>
        <w:tc>
          <w:tcPr>
            <w:tcW w:w="0" w:type="auto"/>
            <w:vAlign w:val="center"/>
          </w:tcPr>
          <w:p w:rsidR="009D0F3E" w:rsidRPr="009D0F3E" w:rsidRDefault="009D0F3E" w:rsidP="003969A0">
            <w:pPr>
              <w:widowControl w:val="0"/>
              <w:shd w:val="clear" w:color="auto" w:fill="FFFFFF"/>
              <w:autoSpaceDE w:val="0"/>
              <w:autoSpaceDN w:val="0"/>
              <w:adjustRightInd w:val="0"/>
              <w:jc w:val="center"/>
              <w:rPr>
                <w:rFonts w:ascii="Times New Roman" w:hAnsi="Times New Roman" w:cs="Times New Roman"/>
                <w:sz w:val="28"/>
                <w:szCs w:val="28"/>
                <w:lang w:val="en-US"/>
              </w:rPr>
            </w:pPr>
            <w:r w:rsidRPr="009D0F3E">
              <w:rPr>
                <w:rFonts w:ascii="Times New Roman" w:hAnsi="Times New Roman" w:cs="Times New Roman"/>
                <w:noProof/>
                <w:color w:val="000000"/>
                <w:spacing w:val="-3"/>
                <w:sz w:val="28"/>
                <w:szCs w:val="28"/>
                <w:lang w:val="en-US"/>
              </w:rPr>
              <w:t>8(10)*</w:t>
            </w:r>
          </w:p>
        </w:tc>
        <w:tc>
          <w:tcPr>
            <w:tcW w:w="0" w:type="auto"/>
            <w:vAlign w:val="center"/>
          </w:tcPr>
          <w:p w:rsidR="009D0F3E" w:rsidRPr="009D0F3E" w:rsidRDefault="009D0F3E" w:rsidP="003969A0">
            <w:pPr>
              <w:widowControl w:val="0"/>
              <w:shd w:val="clear" w:color="auto" w:fill="FFFFFF"/>
              <w:autoSpaceDE w:val="0"/>
              <w:autoSpaceDN w:val="0"/>
              <w:adjustRightInd w:val="0"/>
              <w:jc w:val="center"/>
              <w:rPr>
                <w:rFonts w:ascii="Times New Roman" w:hAnsi="Times New Roman" w:cs="Times New Roman"/>
                <w:sz w:val="28"/>
                <w:szCs w:val="28"/>
                <w:lang w:val="en-US"/>
              </w:rPr>
            </w:pPr>
            <w:r w:rsidRPr="009D0F3E">
              <w:rPr>
                <w:rFonts w:ascii="Times New Roman" w:hAnsi="Times New Roman" w:cs="Times New Roman"/>
                <w:noProof/>
                <w:color w:val="000000"/>
                <w:sz w:val="28"/>
                <w:szCs w:val="28"/>
                <w:lang w:val="en-US"/>
              </w:rPr>
              <w:t>12</w:t>
            </w:r>
          </w:p>
        </w:tc>
      </w:tr>
      <w:tr w:rsidR="009D0F3E" w:rsidRPr="009D0F3E" w:rsidTr="003969A0">
        <w:tc>
          <w:tcPr>
            <w:tcW w:w="0" w:type="auto"/>
          </w:tcPr>
          <w:p w:rsidR="009D0F3E" w:rsidRPr="009D0F3E" w:rsidRDefault="009D0F3E" w:rsidP="003969A0">
            <w:pPr>
              <w:widowControl w:val="0"/>
              <w:shd w:val="clear" w:color="auto" w:fill="FFFFFF"/>
              <w:autoSpaceDE w:val="0"/>
              <w:autoSpaceDN w:val="0"/>
              <w:adjustRightInd w:val="0"/>
              <w:rPr>
                <w:rFonts w:ascii="Times New Roman" w:hAnsi="Times New Roman" w:cs="Times New Roman"/>
                <w:sz w:val="28"/>
                <w:szCs w:val="28"/>
                <w:lang w:val="kk-KZ"/>
              </w:rPr>
            </w:pPr>
            <w:r>
              <w:rPr>
                <w:rFonts w:ascii="Times New Roman" w:hAnsi="Times New Roman" w:cs="Times New Roman"/>
                <w:color w:val="000000"/>
                <w:spacing w:val="-6"/>
                <w:sz w:val="28"/>
                <w:szCs w:val="28"/>
                <w:lang w:val="kk-KZ"/>
              </w:rPr>
              <w:t>Тұрғын аумақтар</w:t>
            </w:r>
          </w:p>
        </w:tc>
        <w:tc>
          <w:tcPr>
            <w:tcW w:w="0" w:type="auto"/>
            <w:vAlign w:val="center"/>
          </w:tcPr>
          <w:p w:rsidR="009D0F3E" w:rsidRPr="009D0F3E" w:rsidRDefault="009D0F3E" w:rsidP="003969A0">
            <w:pPr>
              <w:widowControl w:val="0"/>
              <w:shd w:val="clear" w:color="auto" w:fill="FFFFFF"/>
              <w:autoSpaceDE w:val="0"/>
              <w:autoSpaceDN w:val="0"/>
              <w:adjustRightInd w:val="0"/>
              <w:jc w:val="center"/>
              <w:rPr>
                <w:rFonts w:ascii="Times New Roman" w:hAnsi="Times New Roman" w:cs="Times New Roman"/>
                <w:sz w:val="28"/>
                <w:szCs w:val="28"/>
                <w:lang w:val="en-US"/>
              </w:rPr>
            </w:pPr>
            <w:r w:rsidRPr="009D0F3E">
              <w:rPr>
                <w:rFonts w:ascii="Times New Roman" w:hAnsi="Times New Roman" w:cs="Times New Roman"/>
                <w:noProof/>
                <w:color w:val="000000"/>
                <w:sz w:val="28"/>
                <w:szCs w:val="28"/>
                <w:lang w:val="en-US"/>
              </w:rPr>
              <w:t>6</w:t>
            </w:r>
          </w:p>
        </w:tc>
        <w:tc>
          <w:tcPr>
            <w:tcW w:w="0" w:type="auto"/>
            <w:vAlign w:val="center"/>
          </w:tcPr>
          <w:p w:rsidR="009D0F3E" w:rsidRPr="009D0F3E" w:rsidRDefault="009D0F3E" w:rsidP="003969A0">
            <w:pPr>
              <w:widowControl w:val="0"/>
              <w:shd w:val="clear" w:color="auto" w:fill="FFFFFF"/>
              <w:autoSpaceDE w:val="0"/>
              <w:autoSpaceDN w:val="0"/>
              <w:adjustRightInd w:val="0"/>
              <w:jc w:val="center"/>
              <w:rPr>
                <w:rFonts w:ascii="Times New Roman" w:hAnsi="Times New Roman" w:cs="Times New Roman"/>
                <w:sz w:val="28"/>
                <w:szCs w:val="28"/>
                <w:lang w:val="en-US"/>
              </w:rPr>
            </w:pPr>
            <w:r w:rsidRPr="009D0F3E">
              <w:rPr>
                <w:rFonts w:ascii="Times New Roman" w:hAnsi="Times New Roman" w:cs="Times New Roman"/>
                <w:noProof/>
                <w:color w:val="000000"/>
                <w:sz w:val="28"/>
                <w:szCs w:val="28"/>
                <w:lang w:val="en-US"/>
              </w:rPr>
              <w:t>6</w:t>
            </w:r>
          </w:p>
        </w:tc>
        <w:tc>
          <w:tcPr>
            <w:tcW w:w="0" w:type="auto"/>
            <w:vAlign w:val="center"/>
          </w:tcPr>
          <w:p w:rsidR="009D0F3E" w:rsidRPr="009D0F3E" w:rsidRDefault="009D0F3E" w:rsidP="003969A0">
            <w:pPr>
              <w:widowControl w:val="0"/>
              <w:shd w:val="clear" w:color="auto" w:fill="FFFFFF"/>
              <w:autoSpaceDE w:val="0"/>
              <w:autoSpaceDN w:val="0"/>
              <w:adjustRightInd w:val="0"/>
              <w:jc w:val="center"/>
              <w:rPr>
                <w:rFonts w:ascii="Times New Roman" w:hAnsi="Times New Roman" w:cs="Times New Roman"/>
                <w:sz w:val="28"/>
                <w:szCs w:val="28"/>
                <w:lang w:val="en-US"/>
              </w:rPr>
            </w:pPr>
            <w:r w:rsidRPr="009D0F3E">
              <w:rPr>
                <w:rFonts w:ascii="Times New Roman" w:hAnsi="Times New Roman" w:cs="Times New Roman"/>
                <w:noProof/>
                <w:color w:val="000000"/>
                <w:sz w:val="28"/>
                <w:szCs w:val="28"/>
                <w:lang w:val="en-US"/>
              </w:rPr>
              <w:t>—</w:t>
            </w:r>
          </w:p>
        </w:tc>
        <w:tc>
          <w:tcPr>
            <w:tcW w:w="0" w:type="auto"/>
            <w:vAlign w:val="center"/>
          </w:tcPr>
          <w:p w:rsidR="009D0F3E" w:rsidRPr="009D0F3E" w:rsidRDefault="009D0F3E" w:rsidP="003969A0">
            <w:pPr>
              <w:widowControl w:val="0"/>
              <w:shd w:val="clear" w:color="auto" w:fill="FFFFFF"/>
              <w:autoSpaceDE w:val="0"/>
              <w:autoSpaceDN w:val="0"/>
              <w:adjustRightInd w:val="0"/>
              <w:jc w:val="center"/>
              <w:rPr>
                <w:rFonts w:ascii="Times New Roman" w:hAnsi="Times New Roman" w:cs="Times New Roman"/>
                <w:sz w:val="28"/>
                <w:szCs w:val="28"/>
                <w:lang w:val="en-US"/>
              </w:rPr>
            </w:pPr>
            <w:r w:rsidRPr="009D0F3E">
              <w:rPr>
                <w:rFonts w:ascii="Times New Roman" w:hAnsi="Times New Roman" w:cs="Times New Roman"/>
                <w:noProof/>
                <w:color w:val="000000"/>
                <w:sz w:val="28"/>
                <w:szCs w:val="28"/>
                <w:lang w:val="en-US"/>
              </w:rPr>
              <w:t>—</w:t>
            </w:r>
          </w:p>
        </w:tc>
      </w:tr>
    </w:tbl>
    <w:p w:rsidR="009D0F3E" w:rsidRDefault="009D0F3E" w:rsidP="00F50ED9">
      <w:pPr>
        <w:spacing w:after="0" w:line="240" w:lineRule="auto"/>
        <w:ind w:firstLine="709"/>
        <w:jc w:val="both"/>
        <w:rPr>
          <w:rFonts w:ascii="Times New Roman" w:hAnsi="Times New Roman" w:cs="Times New Roman"/>
          <w:sz w:val="28"/>
          <w:szCs w:val="28"/>
          <w:lang w:val="kk-KZ"/>
        </w:rPr>
      </w:pPr>
    </w:p>
    <w:p w:rsidR="009D0F3E" w:rsidRPr="009D0F3E" w:rsidRDefault="009D0F3E" w:rsidP="009D0F3E">
      <w:pPr>
        <w:spacing w:after="0" w:line="240" w:lineRule="auto"/>
        <w:ind w:firstLine="709"/>
        <w:jc w:val="both"/>
        <w:rPr>
          <w:rFonts w:ascii="Times New Roman" w:hAnsi="Times New Roman" w:cs="Times New Roman"/>
          <w:sz w:val="28"/>
          <w:szCs w:val="28"/>
          <w:lang w:val="kk-KZ"/>
        </w:rPr>
      </w:pPr>
      <w:r w:rsidRPr="009D0F3E">
        <w:rPr>
          <w:rFonts w:ascii="Times New Roman" w:hAnsi="Times New Roman" w:cs="Times New Roman"/>
          <w:sz w:val="28"/>
          <w:szCs w:val="28"/>
          <w:lang w:val="kk-KZ"/>
        </w:rPr>
        <w:t>Курорт-қалалар үшін жалпы қалалық көгалдандырылған жалпы пайдалану аумақтарының келтірілген нормаларын 50% - дан асырмай көбейту керек. Елді мекендердегі жалпы пайдаланудағы көгалдандырылған аумақтардың ауданын тундра мен орман — тундра үшін 2 м2/адамға дейін; жартылай шөлдер мен шөлдер үшін-20-ға азайтуға жол беріледі...30%; Дала мен орманды дала үшін 10-ға ұлғайтуға рұқсат етіледі...20 %. Ормандар айналасында, ірі өзендер мен су айдындарының жағалау аймақтарында орналасқан орта, шағын қалалар мен ауылдық қоныстарда жалпы пайдаланудағы көгалдандырылған аумақтардың ауданын 20% - дан асырмай азайтуға жол беріледі.</w:t>
      </w:r>
    </w:p>
    <w:p w:rsidR="009D0F3E" w:rsidRPr="009D0F3E" w:rsidRDefault="009D0F3E" w:rsidP="009D0F3E">
      <w:pPr>
        <w:spacing w:after="0" w:line="240" w:lineRule="auto"/>
        <w:ind w:firstLine="709"/>
        <w:jc w:val="both"/>
        <w:rPr>
          <w:rFonts w:ascii="Times New Roman" w:hAnsi="Times New Roman" w:cs="Times New Roman"/>
          <w:sz w:val="28"/>
          <w:szCs w:val="28"/>
          <w:lang w:val="kk-KZ"/>
        </w:rPr>
      </w:pPr>
      <w:r w:rsidRPr="009D0F3E">
        <w:rPr>
          <w:rFonts w:ascii="Times New Roman" w:hAnsi="Times New Roman" w:cs="Times New Roman"/>
          <w:sz w:val="28"/>
          <w:szCs w:val="28"/>
          <w:lang w:val="kk-KZ"/>
        </w:rPr>
        <w:t>Өнеркәсіптік аумақтарда көгалдандырылған учаскелердің (объектілердің) ауданы кемінде 15% - ды құрауы тиіс.</w:t>
      </w:r>
    </w:p>
    <w:p w:rsidR="009D0F3E" w:rsidRPr="009D0F3E" w:rsidRDefault="009D0F3E" w:rsidP="009D0F3E">
      <w:pPr>
        <w:spacing w:after="0" w:line="240" w:lineRule="auto"/>
        <w:ind w:firstLine="709"/>
        <w:jc w:val="both"/>
        <w:rPr>
          <w:rFonts w:ascii="Times New Roman" w:hAnsi="Times New Roman" w:cs="Times New Roman"/>
          <w:sz w:val="28"/>
          <w:szCs w:val="28"/>
          <w:lang w:val="kk-KZ"/>
        </w:rPr>
      </w:pPr>
      <w:r w:rsidRPr="009D0F3E">
        <w:rPr>
          <w:rFonts w:ascii="Times New Roman" w:hAnsi="Times New Roman" w:cs="Times New Roman"/>
          <w:sz w:val="28"/>
          <w:szCs w:val="28"/>
          <w:lang w:val="kk-KZ"/>
        </w:rPr>
        <w:t>Тұрғын үй құрылыстарында көгалдандырылған аумақтардың ауданы кемінде 60% - ды құрауы тиіс.</w:t>
      </w:r>
    </w:p>
    <w:p w:rsidR="009D0F3E" w:rsidRPr="009D0F3E" w:rsidRDefault="009D0F3E" w:rsidP="009D0F3E">
      <w:pPr>
        <w:spacing w:after="0" w:line="240" w:lineRule="auto"/>
        <w:ind w:firstLine="709"/>
        <w:jc w:val="both"/>
        <w:rPr>
          <w:rFonts w:ascii="Times New Roman" w:hAnsi="Times New Roman" w:cs="Times New Roman"/>
          <w:sz w:val="28"/>
          <w:szCs w:val="28"/>
          <w:lang w:val="kk-KZ"/>
        </w:rPr>
      </w:pPr>
      <w:r w:rsidRPr="009D0F3E">
        <w:rPr>
          <w:rFonts w:ascii="Times New Roman" w:hAnsi="Times New Roman" w:cs="Times New Roman"/>
          <w:sz w:val="28"/>
          <w:szCs w:val="28"/>
          <w:lang w:val="kk-KZ"/>
        </w:rPr>
        <w:t>Жалпы пайдаланудағы көгалдандырылған аумақтар құрылымында ені 0,5 км және одан астам ірі саябақтар мен орман парктері кемінде 10% - ды құрауы тиіс. Қалалық саябақтарға дейін жүруге кететін уақыт 20 минуттан, ал жоспарланған аудандардың саябақтарына дейін — 15 минуттан аспауы керек.</w:t>
      </w:r>
    </w:p>
    <w:p w:rsidR="009D0F3E" w:rsidRPr="009D0F3E" w:rsidRDefault="009D0F3E" w:rsidP="009D0F3E">
      <w:pPr>
        <w:spacing w:after="0" w:line="240" w:lineRule="auto"/>
        <w:ind w:firstLine="709"/>
        <w:jc w:val="both"/>
        <w:rPr>
          <w:rFonts w:ascii="Times New Roman" w:hAnsi="Times New Roman" w:cs="Times New Roman"/>
          <w:sz w:val="28"/>
          <w:szCs w:val="28"/>
          <w:lang w:val="kk-KZ"/>
        </w:rPr>
      </w:pPr>
      <w:r w:rsidRPr="009D0F3E">
        <w:rPr>
          <w:rFonts w:ascii="Times New Roman" w:hAnsi="Times New Roman" w:cs="Times New Roman"/>
          <w:sz w:val="28"/>
          <w:szCs w:val="28"/>
          <w:lang w:val="kk-KZ"/>
        </w:rPr>
        <w:t xml:space="preserve">Сейсмикалық аудандарда тұрғын аудандар тарапынан қоршаулар орнатуға жол бермей, саябақтардың, бақтардың және басқа да жалпы </w:t>
      </w:r>
      <w:r w:rsidRPr="009D0F3E">
        <w:rPr>
          <w:rFonts w:ascii="Times New Roman" w:hAnsi="Times New Roman" w:cs="Times New Roman"/>
          <w:sz w:val="28"/>
          <w:szCs w:val="28"/>
          <w:lang w:val="kk-KZ"/>
        </w:rPr>
        <w:lastRenderedPageBreak/>
        <w:t>пайдаланудағы көгалдандырылған аумақтардың еркін қолжетімділігін қамтамасыз ету қажет.</w:t>
      </w:r>
    </w:p>
    <w:p w:rsidR="009D0F3E" w:rsidRPr="009D0F3E" w:rsidRDefault="009D0F3E" w:rsidP="009D0F3E">
      <w:pPr>
        <w:spacing w:after="0" w:line="240" w:lineRule="auto"/>
        <w:ind w:firstLine="709"/>
        <w:jc w:val="both"/>
        <w:rPr>
          <w:rFonts w:ascii="Times New Roman" w:hAnsi="Times New Roman" w:cs="Times New Roman"/>
          <w:sz w:val="28"/>
          <w:szCs w:val="28"/>
          <w:lang w:val="kk-KZ"/>
        </w:rPr>
      </w:pPr>
      <w:r w:rsidRPr="009D0F3E">
        <w:rPr>
          <w:rFonts w:ascii="Times New Roman" w:hAnsi="Times New Roman" w:cs="Times New Roman"/>
          <w:sz w:val="28"/>
          <w:szCs w:val="28"/>
          <w:lang w:val="kk-KZ"/>
        </w:rPr>
        <w:t>Қала маңындағы аймақтарда қалалық және ауылдық елді мекендер тобын отырғызу материалымен қамтамасыз етуді ескере отырып, ағаш және бұта өсімдіктерінің питомниктері мен гүл-оранжереялық шаруашылықтар көзделуге тиіс. Питомниктердің ауданы кемінде 80 га болуы керек, питомниктердің ауданы 3 есебімен қабылдануы керек... Халықтың жалпы пайдаланудағы көгалдандырылған аумақтармен қамтамасыз етілу деңгейіне, санитарлық-қорғау аймақтарының көлеміне, бау-бақша серіктестіктерінің дамуына, табиғи-климаттық және басқа да жергілікті жағдайлардың ерекшеліктеріне байланысты бір тұрғынға 5 м2. Гүл-оранжереялық шаруашылықтардың жалпы алаңы бір тұрғынға 0,4 м2 есебінен алынуға тиіс.</w:t>
      </w:r>
    </w:p>
    <w:p w:rsidR="009D0F3E" w:rsidRDefault="009D0F3E" w:rsidP="009D0F3E">
      <w:pPr>
        <w:spacing w:after="0" w:line="240" w:lineRule="auto"/>
        <w:ind w:firstLine="709"/>
        <w:jc w:val="both"/>
        <w:rPr>
          <w:rFonts w:ascii="Times New Roman" w:hAnsi="Times New Roman" w:cs="Times New Roman"/>
          <w:sz w:val="28"/>
          <w:szCs w:val="28"/>
          <w:lang w:val="kk-KZ"/>
        </w:rPr>
      </w:pPr>
      <w:r w:rsidRPr="009D0F3E">
        <w:rPr>
          <w:rFonts w:ascii="Times New Roman" w:hAnsi="Times New Roman" w:cs="Times New Roman"/>
          <w:sz w:val="28"/>
          <w:szCs w:val="28"/>
          <w:lang w:val="kk-KZ"/>
        </w:rPr>
        <w:t>Қалалық, сондай-ақ аудандық маңызы бар жалпы пайдаланымдағы және мақсаттағы көгалдандыру объектілері барлық көгалдандырылған аумақтардың ең көп үлес салмағын құрайды. Бұл нысандар кез-келген елді мекенді көгалдандыру жүйесінің негізі болып табылады.</w:t>
      </w:r>
    </w:p>
    <w:p w:rsidR="009D0F3E" w:rsidRPr="009D0F3E" w:rsidRDefault="009D0F3E" w:rsidP="009D0F3E">
      <w:pPr>
        <w:spacing w:after="0" w:line="240" w:lineRule="auto"/>
        <w:ind w:firstLine="709"/>
        <w:jc w:val="both"/>
        <w:rPr>
          <w:rFonts w:ascii="Times New Roman" w:hAnsi="Times New Roman" w:cs="Times New Roman"/>
          <w:sz w:val="28"/>
          <w:szCs w:val="28"/>
          <w:lang w:val="kk-KZ"/>
        </w:rPr>
      </w:pPr>
      <w:r w:rsidRPr="009D0F3E">
        <w:rPr>
          <w:rFonts w:ascii="Times New Roman" w:hAnsi="Times New Roman" w:cs="Times New Roman"/>
          <w:sz w:val="28"/>
          <w:szCs w:val="28"/>
          <w:lang w:val="kk-KZ"/>
        </w:rPr>
        <w:t>1.2 кестеден нормалар жалпы қалалық және аудандық маңызы бар объектілер үшін белгіленгенін көруге болады. Көгалдандыру нормасына шағын аудандар мен тұрғын үй топтары бақтарының алаңдары-қаланың қоныстану аймағы құрылымындағы неғұрлым ірі бірліктер кіреді. Кесте деректері. 1.2 жалпы пайдаланудағы көгалдандырылған аумақтармен қамтамасыз ету қалалардағы халық санының өсуіне қарай ұлғая отырып, қалалар топтары бойынша өзгеретінін көрсетеді.</w:t>
      </w:r>
    </w:p>
    <w:p w:rsidR="009D0F3E" w:rsidRPr="009D0F3E" w:rsidRDefault="009D0F3E" w:rsidP="009D0F3E">
      <w:pPr>
        <w:spacing w:after="0" w:line="240" w:lineRule="auto"/>
        <w:ind w:firstLine="709"/>
        <w:jc w:val="both"/>
        <w:rPr>
          <w:rFonts w:ascii="Times New Roman" w:hAnsi="Times New Roman" w:cs="Times New Roman"/>
          <w:sz w:val="28"/>
          <w:szCs w:val="28"/>
          <w:lang w:val="kk-KZ"/>
        </w:rPr>
      </w:pPr>
      <w:r w:rsidRPr="009D0F3E">
        <w:rPr>
          <w:rFonts w:ascii="Times New Roman" w:hAnsi="Times New Roman" w:cs="Times New Roman"/>
          <w:sz w:val="28"/>
          <w:szCs w:val="28"/>
          <w:lang w:val="kk-KZ"/>
        </w:rPr>
        <w:t>Шектеулі пайдаланылатын көгалдандырылған аумақтардың мөлшері жобалауға арналған тапсырмаларға сәйкес жобалық деректер негізінде бір тұрғынға есептегенде аумақтармен қамтамасыз етілуі бойынша есептеледі. Шектеулі пайдаланудағы көгалдандырылған аумақтардың ықтимал алаңдарының деректері және көгалдандырылған аумақтар алаңдарының нормалары бір тұрғынға шаққанда бұдан әрі келтірілген.</w:t>
      </w:r>
    </w:p>
    <w:p w:rsidR="009D0F3E" w:rsidRPr="009D0F3E" w:rsidRDefault="009D0F3E" w:rsidP="009D0F3E">
      <w:pPr>
        <w:spacing w:after="0" w:line="240" w:lineRule="auto"/>
        <w:ind w:firstLine="709"/>
        <w:jc w:val="both"/>
        <w:rPr>
          <w:rFonts w:ascii="Times New Roman" w:hAnsi="Times New Roman" w:cs="Times New Roman"/>
          <w:sz w:val="28"/>
          <w:szCs w:val="28"/>
          <w:lang w:val="kk-KZ"/>
        </w:rPr>
      </w:pPr>
      <w:r w:rsidRPr="009D0F3E">
        <w:rPr>
          <w:rFonts w:ascii="Times New Roman" w:hAnsi="Times New Roman" w:cs="Times New Roman"/>
          <w:sz w:val="28"/>
          <w:szCs w:val="28"/>
          <w:lang w:val="kk-KZ"/>
        </w:rPr>
        <w:t>Қаланың көгалдандырылған аумақтары жүйесіндегі арнайы мақсаттағы көгалдандыру объектілерінің үлес салмағы оның көлеміне және жергілікті жердің табиғи-климаттық ерекшеліктеріне байланысты. Мұндай объектілердің аудандары бөлінген аумақтардың шамасынан, мысалы, өнеркәсіптік және қоныстану аумақтары арасындағы алшақтық мөлшерінен анықталады.</w:t>
      </w:r>
    </w:p>
    <w:p w:rsidR="009D0F3E" w:rsidRPr="009D0F3E" w:rsidRDefault="009D0F3E" w:rsidP="009D0F3E">
      <w:pPr>
        <w:spacing w:after="0" w:line="240" w:lineRule="auto"/>
        <w:ind w:firstLine="709"/>
        <w:jc w:val="both"/>
        <w:rPr>
          <w:rFonts w:ascii="Times New Roman" w:hAnsi="Times New Roman" w:cs="Times New Roman"/>
          <w:sz w:val="28"/>
          <w:szCs w:val="28"/>
          <w:lang w:val="kk-KZ"/>
        </w:rPr>
      </w:pPr>
      <w:r w:rsidRPr="009D0F3E">
        <w:rPr>
          <w:rFonts w:ascii="Times New Roman" w:hAnsi="Times New Roman" w:cs="Times New Roman"/>
          <w:sz w:val="28"/>
          <w:szCs w:val="28"/>
          <w:lang w:val="kk-KZ"/>
        </w:rPr>
        <w:t>Көгалдандыру нормаларына кірмейтін көшелер мен магистральдардың көгалдандырылған учаскелері (бульварлар мен гүлзарларды қоспағанда) ерекше орын алады (ҚНжЕ 2-07.89*). Көшелерді көгалдандыру нормалары қаланың тармақталған және көше желісінің ауданына байланысты белгіленеді. Мысалы, Ресей мен Украинаның бірқатар жобалық ұйымдарының есептеулеріне сәйкес, қаланың бір тұрғынына орташа есеппен 5,5 болуы керек...Көшелердің аумағы 7,8 м2.</w:t>
      </w:r>
    </w:p>
    <w:p w:rsidR="009D0F3E" w:rsidRPr="009D0F3E" w:rsidRDefault="009D0F3E" w:rsidP="009D0F3E">
      <w:pPr>
        <w:spacing w:after="0" w:line="240" w:lineRule="auto"/>
        <w:ind w:firstLine="709"/>
        <w:jc w:val="both"/>
        <w:rPr>
          <w:rFonts w:ascii="Times New Roman" w:hAnsi="Times New Roman" w:cs="Times New Roman"/>
          <w:sz w:val="28"/>
          <w:szCs w:val="28"/>
          <w:lang w:val="kk-KZ"/>
        </w:rPr>
      </w:pPr>
      <w:r w:rsidRPr="009D0F3E">
        <w:rPr>
          <w:rFonts w:ascii="Times New Roman" w:hAnsi="Times New Roman" w:cs="Times New Roman"/>
          <w:sz w:val="28"/>
          <w:szCs w:val="28"/>
          <w:lang w:val="kk-KZ"/>
        </w:rPr>
        <w:t>Қала құрылысы шегінде әртүрлі мақсаттағы көгалдандырылған аумақтардың үлес салмағы (құрылыс салу аумағын көгалдандыру пайызы) 40 - тан кем болмауы тиіс...50 %.</w:t>
      </w:r>
    </w:p>
    <w:p w:rsidR="009D0F3E" w:rsidRPr="009D0F3E" w:rsidRDefault="009D0F3E" w:rsidP="009D0F3E">
      <w:pPr>
        <w:spacing w:after="0" w:line="240" w:lineRule="auto"/>
        <w:ind w:firstLine="709"/>
        <w:jc w:val="both"/>
        <w:rPr>
          <w:rFonts w:ascii="Times New Roman" w:hAnsi="Times New Roman" w:cs="Times New Roman"/>
          <w:sz w:val="28"/>
          <w:szCs w:val="28"/>
          <w:lang w:val="kk-KZ"/>
        </w:rPr>
      </w:pPr>
      <w:r w:rsidRPr="009D0F3E">
        <w:rPr>
          <w:rFonts w:ascii="Times New Roman" w:hAnsi="Times New Roman" w:cs="Times New Roman"/>
          <w:sz w:val="28"/>
          <w:szCs w:val="28"/>
          <w:lang w:val="kk-KZ"/>
        </w:rPr>
        <w:lastRenderedPageBreak/>
        <w:t>Тундра, орман-тундра, шөл және шөлейтті аймақтарда қала құрылысы нормативтері бойынша құрылыс шегіндегі аумақты көгалдандыру деңгейі өңірлік нормаларға сәйкес белгіленуі тиіс. Кенттердегі жалпы пайдаланудағы көгалдандырылған аумақтардың ауданын тундра мен орман-тундра үшін бір тұрғынға 2 м2 дейін азайтуға жол беріледі. Жартылай шөлдер мен шөлдердегі елді мекендерде көгалдандыру пайызын 20-ға дейін арттыру керек... 30%, ал дала мен орманды дала үшін — 10-ға дейін... 20 %. Ені 1 000 м-ден астам санитарлық-қорғау аймақтарын орнатуды талап ететін өнеркәсіп кәсіпорындары бар қалаларда құрылыс аумағының көгалдандыру деңгейін кемінде 15% - ға ұлғайту қажет.</w:t>
      </w:r>
    </w:p>
    <w:p w:rsidR="009D0F3E" w:rsidRDefault="009D0F3E" w:rsidP="009D0F3E">
      <w:pPr>
        <w:spacing w:after="0" w:line="240" w:lineRule="auto"/>
        <w:ind w:firstLine="709"/>
        <w:jc w:val="both"/>
        <w:rPr>
          <w:rFonts w:ascii="Times New Roman" w:hAnsi="Times New Roman" w:cs="Times New Roman"/>
          <w:sz w:val="28"/>
          <w:szCs w:val="28"/>
          <w:lang w:val="kk-KZ"/>
        </w:rPr>
      </w:pPr>
      <w:r w:rsidRPr="009D0F3E">
        <w:rPr>
          <w:rFonts w:ascii="Times New Roman" w:hAnsi="Times New Roman" w:cs="Times New Roman"/>
          <w:sz w:val="28"/>
          <w:szCs w:val="28"/>
          <w:lang w:val="kk-KZ"/>
        </w:rPr>
        <w:t>Ормандар айналасында, ірі өзендер мен су айдындарының жағалау аймақтарында орналасқан орта, шағын қалалар мен ауылдық қоныстарда жалпы пайдаланудағы көгалдандырылған аумақтардың ауданын 20% - дан асырмай азайтуға жол беріледі.</w:t>
      </w:r>
    </w:p>
    <w:p w:rsidR="009D0F3E" w:rsidRPr="009D0F3E" w:rsidRDefault="009D0F3E" w:rsidP="009D0F3E">
      <w:pPr>
        <w:spacing w:after="0" w:line="240" w:lineRule="auto"/>
        <w:ind w:firstLine="709"/>
        <w:jc w:val="both"/>
        <w:rPr>
          <w:rFonts w:ascii="Times New Roman" w:hAnsi="Times New Roman" w:cs="Times New Roman"/>
          <w:sz w:val="28"/>
          <w:szCs w:val="28"/>
          <w:lang w:val="kk-KZ"/>
        </w:rPr>
      </w:pPr>
      <w:r w:rsidRPr="009D0F3E">
        <w:rPr>
          <w:rFonts w:ascii="Times New Roman" w:hAnsi="Times New Roman" w:cs="Times New Roman"/>
          <w:sz w:val="28"/>
          <w:szCs w:val="28"/>
          <w:lang w:val="kk-KZ"/>
        </w:rPr>
        <w:t>1.2 кестеден нормаларда болашақта 20-ға құру қажеттілігі қарастырылған деп қорытынды жасауға болады...Жалпы қалалық және аудандық көгалдандыру объектілерінің ірі және ірі қалаларында 25 жыл бір тұрғынға 16 м2, орта және шағын қалаларда — тиісінше 13 және 8 м2. 1 млн тұрғыны бар қалалардағы бас жоспарлардың болжамды есептері бойынша жалпы қалалық және аудандық маңызы бар көгалдандыру объектілеріне келешекте ауданы бойынша ірі аумақтар (кемінде 2000 га) резервке қойылуы тиіс.</w:t>
      </w:r>
    </w:p>
    <w:p w:rsidR="009D0F3E" w:rsidRPr="009D0F3E" w:rsidRDefault="009D0F3E" w:rsidP="009D0F3E">
      <w:pPr>
        <w:spacing w:after="0" w:line="240" w:lineRule="auto"/>
        <w:ind w:firstLine="709"/>
        <w:jc w:val="both"/>
        <w:rPr>
          <w:rFonts w:ascii="Times New Roman" w:hAnsi="Times New Roman" w:cs="Times New Roman"/>
          <w:sz w:val="28"/>
          <w:szCs w:val="28"/>
          <w:lang w:val="kk-KZ"/>
        </w:rPr>
      </w:pPr>
      <w:r w:rsidRPr="009D0F3E">
        <w:rPr>
          <w:rFonts w:ascii="Times New Roman" w:hAnsi="Times New Roman" w:cs="Times New Roman"/>
          <w:sz w:val="28"/>
          <w:szCs w:val="28"/>
          <w:lang w:val="kk-KZ"/>
        </w:rPr>
        <w:t>Ірі қалаларда тұрғындарға қызмет көрсету үшін ландшафтық сәулеттің мамандандырылған объектілері қарастырылуы керек: балалар, спорт, көрме парктері, зоологиялық және ботаникалық бақтар.</w:t>
      </w:r>
    </w:p>
    <w:p w:rsidR="009D0F3E" w:rsidRPr="009D0F3E" w:rsidRDefault="009D0F3E" w:rsidP="009D0F3E">
      <w:pPr>
        <w:spacing w:after="0" w:line="240" w:lineRule="auto"/>
        <w:ind w:firstLine="709"/>
        <w:jc w:val="both"/>
        <w:rPr>
          <w:rFonts w:ascii="Times New Roman" w:hAnsi="Times New Roman" w:cs="Times New Roman"/>
          <w:sz w:val="28"/>
          <w:szCs w:val="28"/>
          <w:lang w:val="kk-KZ"/>
        </w:rPr>
      </w:pPr>
      <w:r w:rsidRPr="009D0F3E">
        <w:rPr>
          <w:rFonts w:ascii="Times New Roman" w:hAnsi="Times New Roman" w:cs="Times New Roman"/>
          <w:sz w:val="28"/>
          <w:szCs w:val="28"/>
          <w:lang w:val="kk-KZ"/>
        </w:rPr>
        <w:t>Балалар саябақтарының шамамен алғандағы мөлшерін бір тұрғынға 0,5 м2, спорт парктерін - алаңдар мен спорт құрылыстарын қоса алғанда, бір тұрғынға кемінде 12 м2 есебінен қабылдауға жол беріледі. Қаланың көгалдандырылған аумақтарының балансында саябақтар, бақтар, гүлзарлар 70% - дан кем болмауы тиіс.</w:t>
      </w:r>
    </w:p>
    <w:p w:rsidR="009D0F3E" w:rsidRPr="009D0F3E" w:rsidRDefault="009D0F3E" w:rsidP="009D0F3E">
      <w:pPr>
        <w:spacing w:after="0" w:line="240" w:lineRule="auto"/>
        <w:ind w:firstLine="709"/>
        <w:jc w:val="both"/>
        <w:rPr>
          <w:rFonts w:ascii="Times New Roman" w:hAnsi="Times New Roman" w:cs="Times New Roman"/>
          <w:sz w:val="28"/>
          <w:szCs w:val="28"/>
          <w:lang w:val="kk-KZ"/>
        </w:rPr>
      </w:pPr>
      <w:r w:rsidRPr="009D0F3E">
        <w:rPr>
          <w:rFonts w:ascii="Times New Roman" w:hAnsi="Times New Roman" w:cs="Times New Roman"/>
          <w:sz w:val="28"/>
          <w:szCs w:val="28"/>
          <w:lang w:val="kk-KZ"/>
        </w:rPr>
        <w:t>Қала шегінде немесе қала маңындағы аймақта орналасқан, орман саябақтарына бөлінген орман алаңы қаланың бір тұрғынына кемінде 200 м2 қабылданады.</w:t>
      </w:r>
    </w:p>
    <w:p w:rsidR="009D0F3E" w:rsidRPr="009D0F3E" w:rsidRDefault="009D0F3E" w:rsidP="009D0F3E">
      <w:pPr>
        <w:spacing w:after="0" w:line="240" w:lineRule="auto"/>
        <w:ind w:firstLine="709"/>
        <w:jc w:val="both"/>
        <w:rPr>
          <w:rFonts w:ascii="Times New Roman" w:hAnsi="Times New Roman" w:cs="Times New Roman"/>
          <w:sz w:val="28"/>
          <w:szCs w:val="28"/>
          <w:lang w:val="kk-KZ"/>
        </w:rPr>
      </w:pPr>
      <w:r w:rsidRPr="009D0F3E">
        <w:rPr>
          <w:rFonts w:ascii="Times New Roman" w:hAnsi="Times New Roman" w:cs="Times New Roman"/>
          <w:sz w:val="28"/>
          <w:szCs w:val="28"/>
          <w:lang w:val="kk-KZ"/>
        </w:rPr>
        <w:t>Орман ландшафтын шалғындардың, демалу көгалдарының шетіндегі саябаққа айналдырған кезде бұталар түрінде топырақ қорғайтын өсімдіктерді отырғызу өте маңызды, әсіресе бір рет келушілер саны 50 адам/га немесе одан да көп.</w:t>
      </w:r>
    </w:p>
    <w:p w:rsidR="009D0F3E" w:rsidRPr="009D0F3E" w:rsidRDefault="009D0F3E" w:rsidP="009D0F3E">
      <w:pPr>
        <w:spacing w:after="0" w:line="240" w:lineRule="auto"/>
        <w:ind w:firstLine="709"/>
        <w:jc w:val="both"/>
        <w:rPr>
          <w:rFonts w:ascii="Times New Roman" w:hAnsi="Times New Roman" w:cs="Times New Roman"/>
          <w:sz w:val="28"/>
          <w:szCs w:val="28"/>
          <w:lang w:val="kk-KZ"/>
        </w:rPr>
      </w:pPr>
      <w:r w:rsidRPr="009D0F3E">
        <w:rPr>
          <w:rFonts w:ascii="Times New Roman" w:hAnsi="Times New Roman" w:cs="Times New Roman"/>
          <w:sz w:val="28"/>
          <w:szCs w:val="28"/>
          <w:lang w:val="kk-KZ"/>
        </w:rPr>
        <w:t>Тундра және орман-тундра аймағындағы қалалар үшін ауданы 1,0-ге дейінгі бақтар мен алаңдар басым қарастырылуы керек... 1,5 га. ғимараттардың ішінде қысқы бақтар құру маңызды шарт болып табылады.</w:t>
      </w:r>
    </w:p>
    <w:p w:rsidR="009D0F3E" w:rsidRPr="009D0F3E" w:rsidRDefault="009D0F3E" w:rsidP="009D0F3E">
      <w:pPr>
        <w:spacing w:after="0" w:line="240" w:lineRule="auto"/>
        <w:ind w:firstLine="709"/>
        <w:jc w:val="both"/>
        <w:rPr>
          <w:rFonts w:ascii="Times New Roman" w:hAnsi="Times New Roman" w:cs="Times New Roman"/>
          <w:sz w:val="28"/>
          <w:szCs w:val="28"/>
          <w:lang w:val="kk-KZ"/>
        </w:rPr>
      </w:pPr>
      <w:r w:rsidRPr="009D0F3E">
        <w:rPr>
          <w:rFonts w:ascii="Times New Roman" w:hAnsi="Times New Roman" w:cs="Times New Roman"/>
          <w:sz w:val="28"/>
          <w:szCs w:val="28"/>
          <w:lang w:val="kk-KZ"/>
        </w:rPr>
        <w:t xml:space="preserve">Жайылма аумақтарда және жағалау учаскелерінде орналасқан көгалдандырылған аумақтар тасқын сулардың басуынан, судың желмен айдауынан және жер асты суларының себілуімен (шаюмен) немесе опырылыммен су басуынан қорғалуы тиіс. Себілген аумақтың жиегінің белгісін желмен қуу кезіндегі толқынның биіктігін ескере отырып, жоғары </w:t>
      </w:r>
      <w:r w:rsidRPr="009D0F3E">
        <w:rPr>
          <w:rFonts w:ascii="Times New Roman" w:hAnsi="Times New Roman" w:cs="Times New Roman"/>
          <w:sz w:val="28"/>
          <w:szCs w:val="28"/>
          <w:lang w:val="kk-KZ"/>
        </w:rPr>
        <w:lastRenderedPageBreak/>
        <w:t>сулардың есептік жиегінен кемінде 0,5 м жоғары қабылдау керек (ҚНжЕ 2.07.01-89*).</w:t>
      </w:r>
    </w:p>
    <w:p w:rsidR="009D0F3E" w:rsidRPr="00F50ED9" w:rsidRDefault="009D0F3E" w:rsidP="009D0F3E">
      <w:pPr>
        <w:spacing w:after="0" w:line="240" w:lineRule="auto"/>
        <w:ind w:firstLine="709"/>
        <w:jc w:val="both"/>
        <w:rPr>
          <w:rFonts w:ascii="Times New Roman" w:hAnsi="Times New Roman" w:cs="Times New Roman"/>
          <w:sz w:val="28"/>
          <w:szCs w:val="28"/>
          <w:lang w:val="kk-KZ"/>
        </w:rPr>
      </w:pPr>
      <w:r w:rsidRPr="009D0F3E">
        <w:rPr>
          <w:rFonts w:ascii="Times New Roman" w:hAnsi="Times New Roman" w:cs="Times New Roman"/>
          <w:sz w:val="28"/>
          <w:szCs w:val="28"/>
          <w:lang w:val="kk-KZ"/>
        </w:rPr>
        <w:t>Жаппай қысқа мерзімді демалыс аймақтарын орналастыру осы аймақтардың қоғамдық көліктерде қол жетімділігін ескере отырып, әдетте, 1,5 сағаттан аспауы керек... Бір келушіге 1000 м2, оның ішінде белсенді демалыс түрлері үшін қарқынды пайдаланылатын бөлігі бір келушіге 100 м2 кем болмауы тиіс. Қысқа мерзімді жаппай демалыс аймағы учаскесінің ауданы кемінде 50 га, шөл және шөлейтті аймақта кемінде 30 га болуы тиіс. Демалыс аймақтарын санаторийлерден, Пионер лагерлерінен, мектепке дейінгі санаторий-сауықтыру мекемелерінен, бау-бақша серіктестіктерінен, жалпы желідегі автомобиль жолдарынан және темір жолдардан кемінде 500 м, ал демалыс үйлерінен кемінде 300 м қашықтықта орналастыру керек.</w:t>
      </w:r>
      <w:bookmarkStart w:id="0" w:name="_GoBack"/>
      <w:bookmarkEnd w:id="0"/>
    </w:p>
    <w:sectPr w:rsidR="009D0F3E" w:rsidRPr="00F50ED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6F1F" w:rsidRDefault="00FD6F1F" w:rsidP="00F50ED9">
      <w:pPr>
        <w:spacing w:after="0" w:line="240" w:lineRule="auto"/>
      </w:pPr>
      <w:r>
        <w:separator/>
      </w:r>
    </w:p>
  </w:endnote>
  <w:endnote w:type="continuationSeparator" w:id="0">
    <w:p w:rsidR="00FD6F1F" w:rsidRDefault="00FD6F1F" w:rsidP="00F50E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6F1F" w:rsidRDefault="00FD6F1F" w:rsidP="00F50ED9">
      <w:pPr>
        <w:spacing w:after="0" w:line="240" w:lineRule="auto"/>
      </w:pPr>
      <w:r>
        <w:separator/>
      </w:r>
    </w:p>
  </w:footnote>
  <w:footnote w:type="continuationSeparator" w:id="0">
    <w:p w:rsidR="00FD6F1F" w:rsidRDefault="00FD6F1F" w:rsidP="00F50ED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28D8"/>
    <w:rsid w:val="007377A1"/>
    <w:rsid w:val="007828D8"/>
    <w:rsid w:val="009D0F3E"/>
    <w:rsid w:val="00F50ED9"/>
    <w:rsid w:val="00FD6F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828D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828D8"/>
    <w:rPr>
      <w:rFonts w:ascii="Tahoma" w:hAnsi="Tahoma" w:cs="Tahoma"/>
      <w:sz w:val="16"/>
      <w:szCs w:val="16"/>
    </w:rPr>
  </w:style>
  <w:style w:type="table" w:styleId="a5">
    <w:name w:val="Table Grid"/>
    <w:basedOn w:val="a1"/>
    <w:uiPriority w:val="59"/>
    <w:rsid w:val="00F50E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a7"/>
    <w:uiPriority w:val="99"/>
    <w:unhideWhenUsed/>
    <w:rsid w:val="00F50ED9"/>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F50ED9"/>
  </w:style>
  <w:style w:type="paragraph" w:styleId="a8">
    <w:name w:val="footer"/>
    <w:basedOn w:val="a"/>
    <w:link w:val="a9"/>
    <w:uiPriority w:val="99"/>
    <w:unhideWhenUsed/>
    <w:rsid w:val="00F50ED9"/>
    <w:pPr>
      <w:tabs>
        <w:tab w:val="center" w:pos="4677"/>
        <w:tab w:val="right" w:pos="9355"/>
      </w:tabs>
      <w:spacing w:after="0" w:line="240" w:lineRule="auto"/>
    </w:pPr>
  </w:style>
  <w:style w:type="character" w:customStyle="1" w:styleId="a9">
    <w:name w:val="Нижний колонтитул Знак"/>
    <w:basedOn w:val="a0"/>
    <w:link w:val="a8"/>
    <w:uiPriority w:val="99"/>
    <w:rsid w:val="00F50ED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828D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7828D8"/>
    <w:rPr>
      <w:rFonts w:ascii="Tahoma" w:hAnsi="Tahoma" w:cs="Tahoma"/>
      <w:sz w:val="16"/>
      <w:szCs w:val="16"/>
    </w:rPr>
  </w:style>
  <w:style w:type="table" w:styleId="a5">
    <w:name w:val="Table Grid"/>
    <w:basedOn w:val="a1"/>
    <w:uiPriority w:val="59"/>
    <w:rsid w:val="00F50E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header"/>
    <w:basedOn w:val="a"/>
    <w:link w:val="a7"/>
    <w:uiPriority w:val="99"/>
    <w:unhideWhenUsed/>
    <w:rsid w:val="00F50ED9"/>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F50ED9"/>
  </w:style>
  <w:style w:type="paragraph" w:styleId="a8">
    <w:name w:val="footer"/>
    <w:basedOn w:val="a"/>
    <w:link w:val="a9"/>
    <w:uiPriority w:val="99"/>
    <w:unhideWhenUsed/>
    <w:rsid w:val="00F50ED9"/>
    <w:pPr>
      <w:tabs>
        <w:tab w:val="center" w:pos="4677"/>
        <w:tab w:val="right" w:pos="9355"/>
      </w:tabs>
      <w:spacing w:after="0" w:line="240" w:lineRule="auto"/>
    </w:pPr>
  </w:style>
  <w:style w:type="character" w:customStyle="1" w:styleId="a9">
    <w:name w:val="Нижний колонтитул Знак"/>
    <w:basedOn w:val="a0"/>
    <w:link w:val="a8"/>
    <w:uiPriority w:val="99"/>
    <w:rsid w:val="00F50E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gif"/><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gi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9</Pages>
  <Words>2809</Words>
  <Characters>16012</Characters>
  <Application>Microsoft Office Word</Application>
  <DocSecurity>0</DocSecurity>
  <Lines>133</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18784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2020-09-15T18:54:00Z</dcterms:created>
  <dcterms:modified xsi:type="dcterms:W3CDTF">2020-09-15T19:20:00Z</dcterms:modified>
</cp:coreProperties>
</file>